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74"/>
        <w:gridCol w:w="5164"/>
      </w:tblGrid>
      <w:tr w:rsidR="00F91A65" w:rsidRPr="007639EC" w14:paraId="04E5E54B" w14:textId="77777777" w:rsidTr="00F91A65">
        <w:trPr>
          <w:trHeight w:val="3845"/>
          <w:tblCellSpacing w:w="72" w:type="dxa"/>
        </w:trPr>
        <w:tc>
          <w:tcPr>
            <w:tcW w:w="2398" w:type="pct"/>
            <w:tcBorders>
              <w:bottom w:val="single" w:sz="4" w:space="0" w:color="auto"/>
            </w:tcBorders>
          </w:tcPr>
          <w:p w14:paraId="43495F54" w14:textId="6C16A232" w:rsidR="00F91A65" w:rsidRPr="00F65E1D" w:rsidRDefault="00F91A65" w:rsidP="00840E1D">
            <w:pPr>
              <w:pStyle w:val="InnerTableTitle"/>
              <w:jc w:val="center"/>
            </w:pPr>
            <w:r>
              <w:t>Where does culture come from?</w:t>
            </w:r>
          </w:p>
          <w:p w14:paraId="6466CE36" w14:textId="3974C3DF" w:rsidR="00F91A65" w:rsidRDefault="00F91A65" w:rsidP="005A7FC6">
            <w:pPr>
              <w:spacing w:before="120" w:after="240"/>
            </w:pPr>
            <w:r>
              <w:t>Culture is a product of:</w:t>
            </w:r>
          </w:p>
          <w:p w14:paraId="4F8B1FF9" w14:textId="7FD35D27" w:rsidR="00F91A65" w:rsidRDefault="00F91A65" w:rsidP="005A7FC6">
            <w:pPr>
              <w:pStyle w:val="ListParagraph"/>
              <w:numPr>
                <w:ilvl w:val="0"/>
                <w:numId w:val="17"/>
              </w:numPr>
              <w:spacing w:after="240"/>
              <w:ind w:left="402"/>
            </w:pPr>
            <w:r>
              <w:t>Family religion</w:t>
            </w:r>
          </w:p>
          <w:p w14:paraId="54A6A135" w14:textId="3F680276" w:rsidR="00F91A65" w:rsidRDefault="00F91A65" w:rsidP="005A7FC6">
            <w:pPr>
              <w:pStyle w:val="ListParagraph"/>
              <w:numPr>
                <w:ilvl w:val="0"/>
                <w:numId w:val="17"/>
              </w:numPr>
              <w:spacing w:after="240"/>
              <w:ind w:left="402"/>
            </w:pPr>
            <w:r>
              <w:t>Society</w:t>
            </w:r>
          </w:p>
          <w:p w14:paraId="14332FE7" w14:textId="7C761A63" w:rsidR="00F91A65" w:rsidRDefault="00F91A65" w:rsidP="005A7FC6">
            <w:pPr>
              <w:pStyle w:val="ListParagraph"/>
              <w:numPr>
                <w:ilvl w:val="0"/>
                <w:numId w:val="17"/>
              </w:numPr>
              <w:spacing w:after="240"/>
              <w:ind w:left="402"/>
            </w:pPr>
            <w:r>
              <w:t>Education</w:t>
            </w:r>
          </w:p>
          <w:p w14:paraId="59DF344F" w14:textId="08A64B01" w:rsidR="00F91A65" w:rsidRPr="00836235" w:rsidRDefault="00F91A65" w:rsidP="005A7FC6">
            <w:pPr>
              <w:pStyle w:val="ListParagraph"/>
              <w:numPr>
                <w:ilvl w:val="0"/>
                <w:numId w:val="17"/>
              </w:numPr>
              <w:spacing w:after="240"/>
              <w:ind w:left="402"/>
            </w:pPr>
            <w:r>
              <w:t>Customs and beliefs</w:t>
            </w:r>
          </w:p>
          <w:p w14:paraId="4F3F3D38" w14:textId="523129E4" w:rsidR="00F91A65" w:rsidRPr="00A827C9" w:rsidRDefault="00F91A65" w:rsidP="00F95F01">
            <w:pPr>
              <w:rPr>
                <w:lang w:val="en-AU"/>
              </w:rPr>
            </w:pPr>
            <w:r>
              <w:rPr>
                <w:lang w:val="en-AU"/>
              </w:rPr>
              <w:t>Culture is manifested in behaviours, thinking and communication</w:t>
            </w:r>
            <w:r w:rsidR="00840E1D">
              <w:rPr>
                <w:lang w:val="en-AU"/>
              </w:rPr>
              <w:t>.</w:t>
            </w:r>
          </w:p>
        </w:tc>
        <w:tc>
          <w:tcPr>
            <w:tcW w:w="2395" w:type="pct"/>
            <w:vMerge w:val="restart"/>
          </w:tcPr>
          <w:p w14:paraId="09B23BD5" w14:textId="108BC1A1" w:rsidR="00F91A65" w:rsidRPr="00F65E1D" w:rsidRDefault="00F91A65" w:rsidP="00840E1D">
            <w:pPr>
              <w:pStyle w:val="InnerTableTitle"/>
              <w:jc w:val="center"/>
            </w:pPr>
            <w:r>
              <w:t>Hofstede’s Six Dimensions of Culture</w:t>
            </w:r>
          </w:p>
          <w:p w14:paraId="3B6B6E6A" w14:textId="77777777" w:rsidR="00F91A65" w:rsidRPr="00234676" w:rsidRDefault="00F91A65" w:rsidP="00B7661C">
            <w:pPr>
              <w:spacing w:line="256" w:lineRule="auto"/>
              <w:rPr>
                <w:rFonts w:ascii="Calibri" w:eastAsia="Calibri" w:hAnsi="Calibri"/>
                <w:b/>
                <w:bCs/>
              </w:rPr>
            </w:pPr>
            <w:r w:rsidRPr="00234676">
              <w:rPr>
                <w:rFonts w:ascii="Calibri" w:eastAsia="Calibri" w:hAnsi="Calibri"/>
                <w:b/>
                <w:bCs/>
              </w:rPr>
              <w:t>Power Distance</w:t>
            </w:r>
          </w:p>
          <w:p w14:paraId="2B572A8B" w14:textId="77777777" w:rsidR="00F91A65" w:rsidRDefault="00F91A65" w:rsidP="00B7661C">
            <w:pPr>
              <w:spacing w:line="256" w:lineRule="auto"/>
              <w:rPr>
                <w:rFonts w:ascii="Calibri" w:eastAsia="Calibri" w:hAnsi="Calibri"/>
              </w:rPr>
            </w:pPr>
            <w:r w:rsidRPr="000443D0">
              <w:rPr>
                <w:rFonts w:ascii="Calibri" w:eastAsia="Calibri" w:hAnsi="Calibri"/>
              </w:rPr>
              <w:t>This dimension expresses the degree to which the less powerful members of a society accept and expect that power is distributed unequally. The fundamental issue here is how a society handles inequalities among people.</w:t>
            </w:r>
          </w:p>
          <w:p w14:paraId="4307663C" w14:textId="2A9EDB7E" w:rsidR="00F91A65" w:rsidRPr="00844B99" w:rsidRDefault="00F91A65" w:rsidP="00B7661C">
            <w:pPr>
              <w:spacing w:line="256" w:lineRule="auto"/>
              <w:rPr>
                <w:rFonts w:ascii="Calibri" w:eastAsia="Calibri" w:hAnsi="Calibri"/>
                <w:b/>
                <w:bCs/>
              </w:rPr>
            </w:pPr>
            <w:r w:rsidRPr="00844B99">
              <w:rPr>
                <w:rFonts w:ascii="Calibri" w:eastAsia="Calibri" w:hAnsi="Calibri"/>
                <w:b/>
                <w:bCs/>
              </w:rPr>
              <w:t>Individualism</w:t>
            </w:r>
          </w:p>
          <w:p w14:paraId="0DE9EDCE" w14:textId="221F2C81" w:rsidR="00F91A65" w:rsidRPr="00203B0F" w:rsidRDefault="00F91A65" w:rsidP="00B7661C">
            <w:pPr>
              <w:spacing w:line="25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This dimension measures the degree to which </w:t>
            </w:r>
            <w:r w:rsidR="00840E1D">
              <w:rPr>
                <w:rFonts w:ascii="Calibri" w:eastAsia="Calibri" w:hAnsi="Calibri"/>
              </w:rPr>
              <w:t xml:space="preserve">a </w:t>
            </w:r>
            <w:r>
              <w:rPr>
                <w:rFonts w:ascii="Calibri" w:eastAsia="Calibri" w:hAnsi="Calibri"/>
              </w:rPr>
              <w:t xml:space="preserve">society invests in the individual over the collective. </w:t>
            </w:r>
            <w:r w:rsidRPr="004F3A23">
              <w:rPr>
                <w:rFonts w:ascii="Calibri" w:eastAsia="Calibri" w:hAnsi="Calibri"/>
              </w:rPr>
              <w:t>A society’s position on this dimension is reflected in whether people’s self-image is defined in terms of “I” or “we.”</w:t>
            </w:r>
          </w:p>
          <w:p w14:paraId="6254C1CA" w14:textId="71B11EEE" w:rsidR="00F91A65" w:rsidRPr="00D13133" w:rsidRDefault="00F91A65" w:rsidP="00B7661C">
            <w:pPr>
              <w:spacing w:line="256" w:lineRule="auto"/>
              <w:rPr>
                <w:rFonts w:ascii="Calibri" w:eastAsia="Calibri" w:hAnsi="Calibri"/>
                <w:b/>
                <w:bCs/>
              </w:rPr>
            </w:pPr>
            <w:r w:rsidRPr="00D13133">
              <w:rPr>
                <w:rFonts w:ascii="Calibri" w:eastAsia="Calibri" w:hAnsi="Calibri"/>
                <w:b/>
                <w:bCs/>
              </w:rPr>
              <w:t>Ma</w:t>
            </w:r>
            <w:r w:rsidR="00EC27E3">
              <w:rPr>
                <w:rFonts w:ascii="Calibri" w:eastAsia="Calibri" w:hAnsi="Calibri"/>
                <w:b/>
                <w:bCs/>
              </w:rPr>
              <w:t>s</w:t>
            </w:r>
            <w:r w:rsidRPr="00D13133">
              <w:rPr>
                <w:rFonts w:ascii="Calibri" w:eastAsia="Calibri" w:hAnsi="Calibri"/>
                <w:b/>
                <w:bCs/>
              </w:rPr>
              <w:t>culinity</w:t>
            </w:r>
          </w:p>
          <w:p w14:paraId="689B46EF" w14:textId="4FEEF2C2" w:rsidR="00F91A65" w:rsidRDefault="00F91A65" w:rsidP="00B7661C">
            <w:r w:rsidRPr="002E056B">
              <w:t xml:space="preserve">Masculinity focuses on the degree the society reinforces the traditional masculine work role model of male achievement, control and power. Femininity refers to the distribution of roles between the genders. </w:t>
            </w:r>
          </w:p>
          <w:p w14:paraId="27FD35E3" w14:textId="77777777" w:rsidR="00F91A65" w:rsidRPr="008F7FD8" w:rsidRDefault="00F91A65" w:rsidP="00B7661C">
            <w:pPr>
              <w:rPr>
                <w:b/>
                <w:bCs/>
              </w:rPr>
            </w:pPr>
            <w:r w:rsidRPr="008F7FD8">
              <w:rPr>
                <w:b/>
                <w:bCs/>
              </w:rPr>
              <w:t>Uncertainty Avoidance</w:t>
            </w:r>
          </w:p>
          <w:p w14:paraId="444ABDA1" w14:textId="77777777" w:rsidR="00F91A65" w:rsidRDefault="00F91A65" w:rsidP="00B7661C">
            <w:r w:rsidRPr="009B61C6">
              <w:t>The Uncertainty Avoidance dimension expresses the degree to which the members of a society feel uncomfortable with uncertainty and ambiguity.</w:t>
            </w:r>
          </w:p>
          <w:p w14:paraId="2BC3B600" w14:textId="77777777" w:rsidR="00F91A65" w:rsidRPr="00766AC3" w:rsidRDefault="00F91A65" w:rsidP="00B7661C">
            <w:pPr>
              <w:rPr>
                <w:b/>
                <w:bCs/>
              </w:rPr>
            </w:pPr>
            <w:r w:rsidRPr="00766AC3">
              <w:rPr>
                <w:b/>
                <w:bCs/>
              </w:rPr>
              <w:t>Long Term Orientation</w:t>
            </w:r>
          </w:p>
          <w:p w14:paraId="0E29F166" w14:textId="77777777" w:rsidR="00F91A65" w:rsidRDefault="00F91A65" w:rsidP="00B7661C">
            <w:r w:rsidRPr="006B1E76">
              <w:t>A high long-term orientation ranking indicates the country prescribes to the value of long-term commitments and respect for tradition. This is thought to support a strong work ethic, where long-term rewards are expected as a result of today’s hard work.</w:t>
            </w:r>
          </w:p>
          <w:p w14:paraId="01834D17" w14:textId="77777777" w:rsidR="00F91A65" w:rsidRPr="00E00DDF" w:rsidRDefault="00F91A65" w:rsidP="00B7661C">
            <w:pPr>
              <w:rPr>
                <w:b/>
                <w:bCs/>
              </w:rPr>
            </w:pPr>
            <w:r w:rsidRPr="00E00DDF">
              <w:rPr>
                <w:b/>
                <w:bCs/>
              </w:rPr>
              <w:t>Indulgence</w:t>
            </w:r>
          </w:p>
          <w:p w14:paraId="481C689B" w14:textId="52D0180A" w:rsidR="00F91A65" w:rsidRPr="002E3C17" w:rsidRDefault="00840E1D" w:rsidP="004939DC">
            <w:r>
              <w:t>A h</w:t>
            </w:r>
            <w:r w:rsidR="00F91A65" w:rsidRPr="00EE25BB">
              <w:t xml:space="preserve">igher score means the society is more likely to seek gratification of basic human needs – having fun. Lower scores mean the society will show more restraint and frown upon such </w:t>
            </w:r>
            <w:proofErr w:type="spellStart"/>
            <w:r w:rsidR="00F91A65">
              <w:t>behaviour</w:t>
            </w:r>
            <w:proofErr w:type="spellEnd"/>
            <w:r w:rsidR="00F91A65" w:rsidRPr="00EE25BB">
              <w:t xml:space="preserve">. </w:t>
            </w:r>
          </w:p>
        </w:tc>
      </w:tr>
      <w:tr w:rsidR="00F91A65" w:rsidRPr="007639EC" w14:paraId="0908427B" w14:textId="77777777" w:rsidTr="00F91A65">
        <w:trPr>
          <w:trHeight w:val="9038"/>
          <w:tblCellSpacing w:w="72" w:type="dxa"/>
        </w:trPr>
        <w:tc>
          <w:tcPr>
            <w:tcW w:w="2398" w:type="pct"/>
            <w:tcBorders>
              <w:top w:val="single" w:sz="4" w:space="0" w:color="auto"/>
            </w:tcBorders>
          </w:tcPr>
          <w:p w14:paraId="53956BC7" w14:textId="09A57CA6" w:rsidR="00F91A65" w:rsidRDefault="00F91A65" w:rsidP="00840E1D">
            <w:pPr>
              <w:pStyle w:val="InnerTableTitle"/>
              <w:jc w:val="center"/>
            </w:pPr>
            <w:r>
              <w:t>Meyer</w:t>
            </w:r>
            <w:r w:rsidR="006E124B">
              <w:t xml:space="preserve">’s </w:t>
            </w:r>
            <w:r w:rsidR="00FA1AE0">
              <w:t>Cultural Mapping Tool</w:t>
            </w:r>
          </w:p>
          <w:p w14:paraId="2CABB450" w14:textId="77777777" w:rsidR="00840E1D" w:rsidRPr="00840E1D" w:rsidRDefault="00840E1D" w:rsidP="00840E1D">
            <w:pPr>
              <w:pStyle w:val="InnerTableTitle"/>
              <w:jc w:val="center"/>
              <w:rPr>
                <w:sz w:val="20"/>
                <w:szCs w:val="20"/>
              </w:rPr>
            </w:pPr>
          </w:p>
          <w:p w14:paraId="5E3346BC" w14:textId="77777777" w:rsidR="00FA1AE0" w:rsidRDefault="002527B9" w:rsidP="00F95F01">
            <w:r>
              <w:t>Makes use of eight scales</w:t>
            </w:r>
            <w:r w:rsidR="00D65A57">
              <w:t>:</w:t>
            </w:r>
          </w:p>
          <w:p w14:paraId="0D7A3E0B" w14:textId="1A6F3C2F" w:rsidR="00D65A57" w:rsidRDefault="00D65A57" w:rsidP="00D65A57">
            <w:r w:rsidRPr="00717DCA">
              <w:rPr>
                <w:b/>
                <w:bCs/>
              </w:rPr>
              <w:t>Communicating</w:t>
            </w:r>
            <w:r>
              <w:t xml:space="preserve"> – Are they low-context (simple, verbose and clear), or high-context (rich</w:t>
            </w:r>
            <w:r w:rsidR="00840E1D">
              <w:t>,</w:t>
            </w:r>
            <w:r>
              <w:t xml:space="preserve"> deep meaning in interactions)?</w:t>
            </w:r>
          </w:p>
          <w:p w14:paraId="25AAECF6" w14:textId="5B8BA89C" w:rsidR="00D65A57" w:rsidRDefault="00D65A57" w:rsidP="00D65A57">
            <w:r w:rsidRPr="00717DCA">
              <w:rPr>
                <w:b/>
                <w:bCs/>
              </w:rPr>
              <w:t>Evaluating</w:t>
            </w:r>
            <w:r>
              <w:t xml:space="preserve"> – When giving </w:t>
            </w:r>
            <w:r w:rsidR="00840E1D">
              <w:t>n</w:t>
            </w:r>
            <w:r>
              <w:t>egative feedback</w:t>
            </w:r>
            <w:r w:rsidR="00840E1D">
              <w:t>,</w:t>
            </w:r>
            <w:r>
              <w:t xml:space="preserve"> does one give it directly or prefer being indirect and discreet?</w:t>
            </w:r>
          </w:p>
          <w:p w14:paraId="29515F5A" w14:textId="17D060C9" w:rsidR="00D65A57" w:rsidRDefault="00D65A57" w:rsidP="00D65A57">
            <w:r w:rsidRPr="00717DCA">
              <w:rPr>
                <w:b/>
                <w:bCs/>
              </w:rPr>
              <w:t>Leading –</w:t>
            </w:r>
            <w:r>
              <w:t xml:space="preserve"> Are people in groups egalitarian or do they prefer hierarchy?</w:t>
            </w:r>
          </w:p>
          <w:p w14:paraId="31C3CC33" w14:textId="2B9C7214" w:rsidR="00D65A57" w:rsidRDefault="00D65A57" w:rsidP="00D65A57">
            <w:r w:rsidRPr="00717DCA">
              <w:rPr>
                <w:b/>
                <w:bCs/>
              </w:rPr>
              <w:t xml:space="preserve">Deciding </w:t>
            </w:r>
            <w:r>
              <w:t>– Are decisions made in consensus</w:t>
            </w:r>
            <w:r w:rsidR="00840E1D">
              <w:t xml:space="preserve"> </w:t>
            </w:r>
            <w:r>
              <w:t>or made top-down?</w:t>
            </w:r>
          </w:p>
          <w:p w14:paraId="3F7D8576" w14:textId="43C8F416" w:rsidR="00D65A57" w:rsidRDefault="00D65A57" w:rsidP="00D65A57">
            <w:r w:rsidRPr="00717DCA">
              <w:rPr>
                <w:b/>
                <w:bCs/>
              </w:rPr>
              <w:t>Trusting</w:t>
            </w:r>
            <w:r>
              <w:t xml:space="preserve"> – Do people base trust on how well they know each other or how well they work together?</w:t>
            </w:r>
          </w:p>
          <w:p w14:paraId="4D75DDE7" w14:textId="5001620C" w:rsidR="00D65A57" w:rsidRDefault="00D65A57" w:rsidP="00D65A57">
            <w:r w:rsidRPr="00717DCA">
              <w:rPr>
                <w:b/>
                <w:bCs/>
              </w:rPr>
              <w:t>Disagreeing</w:t>
            </w:r>
            <w:r>
              <w:t xml:space="preserve"> – Are disagreements tackled directly</w:t>
            </w:r>
            <w:r w:rsidR="00840E1D">
              <w:t xml:space="preserve"> </w:t>
            </w:r>
            <w:r>
              <w:t>or do people prefer to avoid confrontations?</w:t>
            </w:r>
          </w:p>
          <w:p w14:paraId="40D2E449" w14:textId="7BA23C74" w:rsidR="00D65A57" w:rsidRDefault="00D65A57" w:rsidP="00D65A57">
            <w:r w:rsidRPr="00717DCA">
              <w:rPr>
                <w:b/>
                <w:bCs/>
              </w:rPr>
              <w:t xml:space="preserve">Scheduling </w:t>
            </w:r>
            <w:r>
              <w:t>– Do they perceive time as absolute linear points</w:t>
            </w:r>
            <w:r w:rsidR="00840E1D">
              <w:t xml:space="preserve"> </w:t>
            </w:r>
            <w:r>
              <w:t>or consider it a flexible range?</w:t>
            </w:r>
          </w:p>
          <w:p w14:paraId="2C290F87" w14:textId="19F618B1" w:rsidR="00717DCA" w:rsidRDefault="00717DCA" w:rsidP="00D65A57">
            <w:r w:rsidRPr="00717DCA">
              <w:rPr>
                <w:b/>
                <w:bCs/>
              </w:rPr>
              <w:t>Persuading</w:t>
            </w:r>
            <w:r w:rsidRPr="00717DCA">
              <w:t xml:space="preserve"> – Do they like to hear specific cases and examples or prefer holistic detailed explanations?</w:t>
            </w:r>
          </w:p>
        </w:tc>
        <w:tc>
          <w:tcPr>
            <w:tcW w:w="2395" w:type="pct"/>
            <w:vMerge/>
          </w:tcPr>
          <w:p w14:paraId="3E4570E1" w14:textId="77777777" w:rsidR="00F91A65" w:rsidRDefault="00F91A65" w:rsidP="00F230F9">
            <w:pPr>
              <w:pStyle w:val="InnerTableTitle"/>
            </w:pPr>
          </w:p>
        </w:tc>
      </w:tr>
      <w:tr w:rsidR="00CE3281" w:rsidRPr="007639EC" w14:paraId="2FD92166" w14:textId="77777777" w:rsidTr="00763A68">
        <w:trPr>
          <w:trHeight w:val="11873"/>
          <w:tblCellSpacing w:w="72" w:type="dxa"/>
        </w:trPr>
        <w:tc>
          <w:tcPr>
            <w:tcW w:w="2398" w:type="pct"/>
          </w:tcPr>
          <w:p w14:paraId="440DB635" w14:textId="02B50251" w:rsidR="00CE3281" w:rsidRDefault="002F56E0" w:rsidP="00840E1D">
            <w:pPr>
              <w:pStyle w:val="InnerTableTitle"/>
              <w:jc w:val="center"/>
            </w:pPr>
            <w:r>
              <w:lastRenderedPageBreak/>
              <w:t>Cultural Competence</w:t>
            </w:r>
          </w:p>
          <w:p w14:paraId="75269432" w14:textId="77777777" w:rsidR="001D3048" w:rsidRPr="001D3048" w:rsidRDefault="001D3048" w:rsidP="00840E1D">
            <w:pPr>
              <w:pStyle w:val="InnerTableTitle"/>
              <w:jc w:val="center"/>
              <w:rPr>
                <w:sz w:val="20"/>
                <w:szCs w:val="20"/>
              </w:rPr>
            </w:pPr>
          </w:p>
          <w:p w14:paraId="21901BBD" w14:textId="14B42310" w:rsidR="00290206" w:rsidRDefault="00290206" w:rsidP="00290206">
            <w:r>
              <w:t xml:space="preserve">The </w:t>
            </w:r>
            <w:r w:rsidR="001C6B7C">
              <w:t>I</w:t>
            </w:r>
            <w:r>
              <w:t xml:space="preserve">nternational Profiler Tool’s </w:t>
            </w:r>
            <w:r w:rsidR="001C6B7C">
              <w:t>cultural competencies:</w:t>
            </w:r>
          </w:p>
          <w:p w14:paraId="5DB1D468" w14:textId="6F3421D0" w:rsidR="001C6B7C" w:rsidRDefault="00BE783A" w:rsidP="00290206">
            <w:r w:rsidRPr="00BE783A">
              <w:rPr>
                <w:rFonts w:ascii="Calibri" w:eastAsia="Calibri" w:hAnsi="Calibri" w:cs="Times New Roman"/>
                <w:noProof/>
                <w:szCs w:val="24"/>
                <w:lang w:val="en-AU" w:eastAsia="en-US" w:bidi="ar-SA"/>
              </w:rPr>
              <w:drawing>
                <wp:inline distT="0" distB="0" distL="0" distR="0" wp14:anchorId="3E020FE4" wp14:editId="0BFDFA97">
                  <wp:extent cx="2898775" cy="4105883"/>
                  <wp:effectExtent l="25400" t="0" r="47625" b="0"/>
                  <wp:docPr id="339" name="Diagram 33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2B92F8A5" w14:textId="77777777" w:rsidR="004058AE" w:rsidRDefault="004058AE" w:rsidP="0058539F"/>
          <w:p w14:paraId="0BBF9839" w14:textId="61378FC2" w:rsidR="0058539F" w:rsidRDefault="0058539F" w:rsidP="0058539F">
            <w:pPr>
              <w:pStyle w:val="InnerTableTitle"/>
            </w:pPr>
          </w:p>
        </w:tc>
        <w:tc>
          <w:tcPr>
            <w:tcW w:w="2395" w:type="pct"/>
          </w:tcPr>
          <w:p w14:paraId="6442F67C" w14:textId="1B1C70AD" w:rsidR="00F4124F" w:rsidRPr="00F65E1D" w:rsidRDefault="00F313F4" w:rsidP="00840E1D">
            <w:pPr>
              <w:pStyle w:val="InnerTableTitle"/>
              <w:jc w:val="center"/>
            </w:pPr>
            <w:r>
              <w:t>Fundamentals of cultural competence</w:t>
            </w:r>
          </w:p>
          <w:p w14:paraId="25A6133E" w14:textId="77777777" w:rsidR="00F313F4" w:rsidRDefault="00F313F4" w:rsidP="00F65E1D">
            <w:pPr>
              <w:spacing w:after="240"/>
              <w:rPr>
                <w:lang w:val="en-AU"/>
              </w:rPr>
            </w:pPr>
          </w:p>
          <w:p w14:paraId="567EB1F3" w14:textId="35AC3A4C" w:rsidR="00F313F4" w:rsidRPr="00926C09" w:rsidRDefault="00F313F4" w:rsidP="00F65E1D">
            <w:pPr>
              <w:spacing w:after="240"/>
              <w:rPr>
                <w:b/>
                <w:bCs/>
                <w:lang w:val="en-AU"/>
              </w:rPr>
            </w:pPr>
            <w:r w:rsidRPr="00926C09">
              <w:rPr>
                <w:b/>
                <w:bCs/>
                <w:lang w:val="en-AU"/>
              </w:rPr>
              <w:t>C</w:t>
            </w:r>
            <w:r w:rsidR="00973162" w:rsidRPr="00926C09">
              <w:rPr>
                <w:b/>
                <w:bCs/>
                <w:lang w:val="en-AU"/>
              </w:rPr>
              <w:t xml:space="preserve">ultivate a healthy </w:t>
            </w:r>
            <w:r w:rsidR="00970A11" w:rsidRPr="00970A11">
              <w:rPr>
                <w:b/>
                <w:bCs/>
                <w:i/>
                <w:iCs/>
                <w:lang w:val="en-AU"/>
              </w:rPr>
              <w:t>c</w:t>
            </w:r>
            <w:r w:rsidR="00973162" w:rsidRPr="00970A11">
              <w:rPr>
                <w:b/>
                <w:bCs/>
                <w:i/>
                <w:iCs/>
                <w:lang w:val="en-AU"/>
              </w:rPr>
              <w:t>uriosity</w:t>
            </w:r>
          </w:p>
          <w:p w14:paraId="4BE78C92" w14:textId="6D0476D5" w:rsidR="00F313F4" w:rsidRDefault="0026503F" w:rsidP="00F65E1D">
            <w:pPr>
              <w:spacing w:after="240"/>
              <w:rPr>
                <w:lang w:val="en-AU"/>
              </w:rPr>
            </w:pPr>
            <w:r w:rsidRPr="0026503F">
              <w:rPr>
                <w:lang w:val="en-AU"/>
              </w:rPr>
              <w:t>Having a genuine curiosity means taking the time to learn about different cultures.</w:t>
            </w:r>
            <w:r w:rsidR="00973162">
              <w:t xml:space="preserve"> </w:t>
            </w:r>
            <w:r w:rsidR="00973162" w:rsidRPr="00973162">
              <w:rPr>
                <w:lang w:val="en-AU"/>
              </w:rPr>
              <w:t>One such source is the Cultural Atlas developed by Australia’s multicultural broadcaster SBS.</w:t>
            </w:r>
          </w:p>
          <w:p w14:paraId="202629AB" w14:textId="1928ECF1" w:rsidR="00F313F4" w:rsidRPr="004B3FBF" w:rsidRDefault="00926C09" w:rsidP="00F65E1D">
            <w:pPr>
              <w:spacing w:after="240"/>
              <w:rPr>
                <w:b/>
                <w:bCs/>
                <w:lang w:val="en-AU"/>
              </w:rPr>
            </w:pPr>
            <w:r w:rsidRPr="004B3FBF">
              <w:rPr>
                <w:b/>
                <w:bCs/>
                <w:lang w:val="en-AU"/>
              </w:rPr>
              <w:t xml:space="preserve">Use </w:t>
            </w:r>
            <w:r w:rsidR="00970A11" w:rsidRPr="00970A11">
              <w:rPr>
                <w:b/>
                <w:bCs/>
                <w:i/>
                <w:iCs/>
                <w:lang w:val="en-AU"/>
              </w:rPr>
              <w:t>o</w:t>
            </w:r>
            <w:r w:rsidRPr="00970A11">
              <w:rPr>
                <w:b/>
                <w:bCs/>
                <w:i/>
                <w:iCs/>
                <w:lang w:val="en-AU"/>
              </w:rPr>
              <w:t>pen-ended</w:t>
            </w:r>
            <w:r w:rsidRPr="004B3FBF">
              <w:rPr>
                <w:b/>
                <w:bCs/>
                <w:lang w:val="en-AU"/>
              </w:rPr>
              <w:t xml:space="preserve"> questions in conversation</w:t>
            </w:r>
          </w:p>
          <w:p w14:paraId="7D6A3B21" w14:textId="527F23AE" w:rsidR="004B3FBF" w:rsidRDefault="004B3FBF" w:rsidP="004B3FBF">
            <w:r>
              <w:t>Open-ended questions require the responder to pause, think and reflect on their answer. When asked appropriately</w:t>
            </w:r>
            <w:r w:rsidR="00970A11">
              <w:t>,</w:t>
            </w:r>
            <w:r>
              <w:t xml:space="preserve"> they increase the level of understanding between people.</w:t>
            </w:r>
          </w:p>
          <w:p w14:paraId="6F6B4D55" w14:textId="77777777" w:rsidR="004B3FBF" w:rsidRDefault="004B3FBF" w:rsidP="004B3FBF">
            <w:r>
              <w:t>Open-ended questions usually start with:</w:t>
            </w:r>
          </w:p>
          <w:p w14:paraId="0282A8E6" w14:textId="77777777" w:rsidR="004B3FBF" w:rsidRDefault="004B3FBF" w:rsidP="004B3FBF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Why…</w:t>
            </w:r>
          </w:p>
          <w:p w14:paraId="69962C23" w14:textId="77777777" w:rsidR="004B3FBF" w:rsidRDefault="004B3FBF" w:rsidP="004B3FBF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How…</w:t>
            </w:r>
          </w:p>
          <w:p w14:paraId="4128177B" w14:textId="77777777" w:rsidR="004B3FBF" w:rsidRDefault="004B3FBF" w:rsidP="004B3FBF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What if…</w:t>
            </w:r>
          </w:p>
          <w:p w14:paraId="13097316" w14:textId="45D6DB18" w:rsidR="00926C09" w:rsidRPr="006B0426" w:rsidRDefault="006B0426" w:rsidP="00F65E1D">
            <w:pPr>
              <w:spacing w:after="24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Beware of</w:t>
            </w:r>
            <w:r w:rsidR="004B3FBF" w:rsidRPr="006B0426">
              <w:rPr>
                <w:b/>
                <w:bCs/>
                <w:lang w:val="en-AU"/>
              </w:rPr>
              <w:t xml:space="preserve"> </w:t>
            </w:r>
            <w:r w:rsidR="00970A11" w:rsidRPr="00970A11">
              <w:rPr>
                <w:b/>
                <w:bCs/>
                <w:i/>
                <w:iCs/>
                <w:lang w:val="en-AU"/>
              </w:rPr>
              <w:t>a</w:t>
            </w:r>
            <w:r w:rsidR="004B3FBF" w:rsidRPr="00970A11">
              <w:rPr>
                <w:b/>
                <w:bCs/>
                <w:i/>
                <w:iCs/>
                <w:lang w:val="en-AU"/>
              </w:rPr>
              <w:t>ssumptions</w:t>
            </w:r>
          </w:p>
          <w:p w14:paraId="766620AD" w14:textId="02269493" w:rsidR="00EB6174" w:rsidRPr="006D00C8" w:rsidRDefault="004B3FBF" w:rsidP="006D00C8">
            <w:pPr>
              <w:spacing w:after="240" w:line="276" w:lineRule="auto"/>
              <w:rPr>
                <w:lang w:val="en-AU"/>
              </w:rPr>
            </w:pPr>
            <w:r w:rsidRPr="006D00C8">
              <w:rPr>
                <w:lang w:val="en-AU"/>
              </w:rPr>
              <w:t xml:space="preserve">Assumptions </w:t>
            </w:r>
            <w:r w:rsidR="00C800D2" w:rsidRPr="006D00C8">
              <w:rPr>
                <w:lang w:val="en-AU"/>
              </w:rPr>
              <w:t>leave no room for the diversity of thinking and behaviour that exist in every culture</w:t>
            </w:r>
            <w:r w:rsidR="006D00C8" w:rsidRPr="006D00C8">
              <w:rPr>
                <w:lang w:val="en-AU"/>
              </w:rPr>
              <w:t xml:space="preserve"> and lead to a narrow view of the world</w:t>
            </w:r>
            <w:r w:rsidR="00970A11">
              <w:rPr>
                <w:lang w:val="en-AU"/>
              </w:rPr>
              <w:t>.</w:t>
            </w:r>
          </w:p>
          <w:p w14:paraId="3F69A8DC" w14:textId="5A538E18" w:rsidR="00BC7F14" w:rsidRPr="006B0426" w:rsidRDefault="006B0426" w:rsidP="006D00C8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Start with </w:t>
            </w:r>
            <w:r w:rsidR="00970A11" w:rsidRPr="00970A11">
              <w:rPr>
                <w:b/>
                <w:bCs/>
                <w:i/>
                <w:iCs/>
              </w:rPr>
              <w:t>respect</w:t>
            </w:r>
          </w:p>
          <w:p w14:paraId="503F84DE" w14:textId="64DB259C" w:rsidR="006D00C8" w:rsidRDefault="00C54E46" w:rsidP="006D00C8">
            <w:pPr>
              <w:spacing w:after="240"/>
            </w:pPr>
            <w:r>
              <w:t>The common starting point for any dialog between different cultures must be mutual respect and a belief</w:t>
            </w:r>
            <w:r w:rsidR="006B0426">
              <w:t xml:space="preserve"> in common humanity.</w:t>
            </w:r>
          </w:p>
        </w:tc>
      </w:tr>
    </w:tbl>
    <w:p w14:paraId="7DCCC721" w14:textId="33522922" w:rsidR="00D2773E" w:rsidRPr="00CD3E4E" w:rsidRDefault="00D2773E" w:rsidP="00D93571"/>
    <w:sectPr w:rsidR="00D2773E" w:rsidRPr="00CD3E4E" w:rsidSect="00375652">
      <w:headerReference w:type="default" r:id="rId17"/>
      <w:footerReference w:type="first" r:id="rId18"/>
      <w:pgSz w:w="11907" w:h="16839" w:code="9"/>
      <w:pgMar w:top="720" w:right="720" w:bottom="720" w:left="720" w:header="3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F883" w14:textId="77777777" w:rsidR="00782EC3" w:rsidRDefault="00782EC3" w:rsidP="00D2773E">
      <w:pPr>
        <w:spacing w:line="240" w:lineRule="auto"/>
      </w:pPr>
      <w:r>
        <w:separator/>
      </w:r>
    </w:p>
  </w:endnote>
  <w:endnote w:type="continuationSeparator" w:id="0">
    <w:p w14:paraId="03FF83E6" w14:textId="77777777" w:rsidR="00782EC3" w:rsidRDefault="00782EC3" w:rsidP="00D2773E">
      <w:pPr>
        <w:spacing w:line="240" w:lineRule="auto"/>
      </w:pPr>
      <w:r>
        <w:continuationSeparator/>
      </w:r>
    </w:p>
  </w:endnote>
  <w:endnote w:type="continuationNotice" w:id="1">
    <w:p w14:paraId="7DF914D2" w14:textId="77777777" w:rsidR="00782EC3" w:rsidRDefault="00782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F007" w14:textId="77777777" w:rsidR="00782EC3" w:rsidRDefault="00782EC3" w:rsidP="00D2773E">
      <w:pPr>
        <w:spacing w:line="240" w:lineRule="auto"/>
      </w:pPr>
      <w:r>
        <w:separator/>
      </w:r>
    </w:p>
  </w:footnote>
  <w:footnote w:type="continuationSeparator" w:id="0">
    <w:p w14:paraId="46053FF0" w14:textId="77777777" w:rsidR="00782EC3" w:rsidRDefault="00782EC3" w:rsidP="00D2773E">
      <w:pPr>
        <w:spacing w:line="240" w:lineRule="auto"/>
      </w:pPr>
      <w:r>
        <w:continuationSeparator/>
      </w:r>
    </w:p>
  </w:footnote>
  <w:footnote w:type="continuationNotice" w:id="1">
    <w:p w14:paraId="13B69622" w14:textId="77777777" w:rsidR="00782EC3" w:rsidRDefault="00782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F109" w14:textId="4900ED11" w:rsidR="0086296B" w:rsidRPr="00375652" w:rsidRDefault="00AE0716" w:rsidP="00375652">
    <w:pPr>
      <w:pStyle w:val="SSCoverpageTitle"/>
      <w:spacing w:line="240" w:lineRule="auto"/>
      <w:jc w:val="right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3FBCFD" wp14:editId="45F78771">
          <wp:simplePos x="0" y="0"/>
          <wp:positionH relativeFrom="margin">
            <wp:posOffset>9525</wp:posOffset>
          </wp:positionH>
          <wp:positionV relativeFrom="paragraph">
            <wp:posOffset>202241</wp:posOffset>
          </wp:positionV>
          <wp:extent cx="2714625" cy="39641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F230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99F02" wp14:editId="64E746A8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1C9A9" w14:textId="177F927F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81C9A9" w14:textId="177F927F" w:rsidR="00336678" w:rsidRDefault="00336678"/>
                </w:txbxContent>
              </v:textbox>
            </v:shape>
          </w:pict>
        </mc:Fallback>
      </mc:AlternateContent>
    </w:r>
    <w:r w:rsidR="00CF5797">
      <w:rPr>
        <w:noProof/>
      </w:rPr>
      <w:t>Cro</w:t>
    </w:r>
    <w:r w:rsidR="00211B20">
      <w:rPr>
        <w:noProof/>
      </w:rPr>
      <w:t>s</w:t>
    </w:r>
    <w:r w:rsidR="00CF5797">
      <w:rPr>
        <w:noProof/>
      </w:rPr>
      <w:t xml:space="preserve">s Cultural </w:t>
    </w:r>
    <w:r w:rsidR="00084B82">
      <w:rPr>
        <w:noProof/>
      </w:rPr>
      <w:br/>
    </w:r>
    <w:r w:rsidR="00CF5797">
      <w:rPr>
        <w:noProof/>
      </w:rPr>
      <w:t>Commun</w:t>
    </w:r>
    <w:r w:rsidR="00211B20">
      <w:rPr>
        <w:noProof/>
      </w:rPr>
      <w:t>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CC2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4A"/>
    <w:multiLevelType w:val="hybridMultilevel"/>
    <w:tmpl w:val="4994230C"/>
    <w:lvl w:ilvl="0" w:tplc="0790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6C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E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A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E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2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6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153769"/>
    <w:multiLevelType w:val="hybridMultilevel"/>
    <w:tmpl w:val="CC2E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C173B"/>
    <w:multiLevelType w:val="hybridMultilevel"/>
    <w:tmpl w:val="C6E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7091F"/>
    <w:multiLevelType w:val="hybridMultilevel"/>
    <w:tmpl w:val="3B6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3863"/>
    <w:multiLevelType w:val="hybridMultilevel"/>
    <w:tmpl w:val="E7729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9C"/>
    <w:multiLevelType w:val="hybridMultilevel"/>
    <w:tmpl w:val="A8820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754EB"/>
    <w:multiLevelType w:val="hybridMultilevel"/>
    <w:tmpl w:val="E3946B62"/>
    <w:lvl w:ilvl="0" w:tplc="1DFA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81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E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8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A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4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47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6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E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9030E8"/>
    <w:multiLevelType w:val="hybridMultilevel"/>
    <w:tmpl w:val="E9A2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51A3"/>
    <w:multiLevelType w:val="hybridMultilevel"/>
    <w:tmpl w:val="3306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53395"/>
    <w:multiLevelType w:val="hybridMultilevel"/>
    <w:tmpl w:val="4DA4F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31B2E"/>
    <w:multiLevelType w:val="hybridMultilevel"/>
    <w:tmpl w:val="F80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62F8"/>
    <w:multiLevelType w:val="hybridMultilevel"/>
    <w:tmpl w:val="3AF6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F6552"/>
    <w:multiLevelType w:val="hybridMultilevel"/>
    <w:tmpl w:val="21D67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DA1FD2"/>
    <w:multiLevelType w:val="hybridMultilevel"/>
    <w:tmpl w:val="D8BA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3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43D0"/>
    <w:rsid w:val="00046026"/>
    <w:rsid w:val="000618BC"/>
    <w:rsid w:val="00073941"/>
    <w:rsid w:val="00084B82"/>
    <w:rsid w:val="0009487A"/>
    <w:rsid w:val="00096512"/>
    <w:rsid w:val="000A03EE"/>
    <w:rsid w:val="000A134E"/>
    <w:rsid w:val="000B296F"/>
    <w:rsid w:val="000B77DD"/>
    <w:rsid w:val="000E396F"/>
    <w:rsid w:val="000E3CBA"/>
    <w:rsid w:val="000E7C99"/>
    <w:rsid w:val="000F34C3"/>
    <w:rsid w:val="000F5F7F"/>
    <w:rsid w:val="00122D9F"/>
    <w:rsid w:val="0014019A"/>
    <w:rsid w:val="0014658A"/>
    <w:rsid w:val="001466C1"/>
    <w:rsid w:val="00154C1F"/>
    <w:rsid w:val="00157483"/>
    <w:rsid w:val="0016211C"/>
    <w:rsid w:val="001700C3"/>
    <w:rsid w:val="0018286E"/>
    <w:rsid w:val="0019040D"/>
    <w:rsid w:val="00191AA4"/>
    <w:rsid w:val="00192E35"/>
    <w:rsid w:val="00197890"/>
    <w:rsid w:val="001A7CC0"/>
    <w:rsid w:val="001B1BD0"/>
    <w:rsid w:val="001B6912"/>
    <w:rsid w:val="001B7609"/>
    <w:rsid w:val="001C3446"/>
    <w:rsid w:val="001C6B7C"/>
    <w:rsid w:val="001D2844"/>
    <w:rsid w:val="001D3048"/>
    <w:rsid w:val="001E0093"/>
    <w:rsid w:val="001E1BD2"/>
    <w:rsid w:val="001F00A1"/>
    <w:rsid w:val="002013A7"/>
    <w:rsid w:val="00203DA0"/>
    <w:rsid w:val="002118E1"/>
    <w:rsid w:val="00211B20"/>
    <w:rsid w:val="00220D85"/>
    <w:rsid w:val="00227426"/>
    <w:rsid w:val="00227E8D"/>
    <w:rsid w:val="0024045D"/>
    <w:rsid w:val="00244A41"/>
    <w:rsid w:val="002527B9"/>
    <w:rsid w:val="0026503F"/>
    <w:rsid w:val="00282F4C"/>
    <w:rsid w:val="00290206"/>
    <w:rsid w:val="002947FD"/>
    <w:rsid w:val="002A14DF"/>
    <w:rsid w:val="002B1489"/>
    <w:rsid w:val="002C5DB8"/>
    <w:rsid w:val="002D4BD5"/>
    <w:rsid w:val="002D7A06"/>
    <w:rsid w:val="002E07D1"/>
    <w:rsid w:val="002E3C17"/>
    <w:rsid w:val="002F0F01"/>
    <w:rsid w:val="002F2CB8"/>
    <w:rsid w:val="002F56E0"/>
    <w:rsid w:val="00321D8B"/>
    <w:rsid w:val="0033382A"/>
    <w:rsid w:val="00334490"/>
    <w:rsid w:val="00336678"/>
    <w:rsid w:val="00345FD4"/>
    <w:rsid w:val="003476F5"/>
    <w:rsid w:val="00355798"/>
    <w:rsid w:val="003611BC"/>
    <w:rsid w:val="00362AD6"/>
    <w:rsid w:val="00375652"/>
    <w:rsid w:val="00376149"/>
    <w:rsid w:val="0039148D"/>
    <w:rsid w:val="00394385"/>
    <w:rsid w:val="00396BE8"/>
    <w:rsid w:val="003A65BB"/>
    <w:rsid w:val="003C3792"/>
    <w:rsid w:val="003C387A"/>
    <w:rsid w:val="003C4862"/>
    <w:rsid w:val="003C5999"/>
    <w:rsid w:val="003C6898"/>
    <w:rsid w:val="003C6C8F"/>
    <w:rsid w:val="003E12AE"/>
    <w:rsid w:val="003E1F26"/>
    <w:rsid w:val="003E620E"/>
    <w:rsid w:val="003F7E59"/>
    <w:rsid w:val="00404689"/>
    <w:rsid w:val="004058AE"/>
    <w:rsid w:val="00407410"/>
    <w:rsid w:val="00410374"/>
    <w:rsid w:val="004105DC"/>
    <w:rsid w:val="00447738"/>
    <w:rsid w:val="00451368"/>
    <w:rsid w:val="00453ED2"/>
    <w:rsid w:val="00461803"/>
    <w:rsid w:val="0046657B"/>
    <w:rsid w:val="00467A66"/>
    <w:rsid w:val="00486A00"/>
    <w:rsid w:val="004904A9"/>
    <w:rsid w:val="004939DC"/>
    <w:rsid w:val="00494DA7"/>
    <w:rsid w:val="004A374A"/>
    <w:rsid w:val="004B1779"/>
    <w:rsid w:val="004B2F69"/>
    <w:rsid w:val="004B3FBF"/>
    <w:rsid w:val="004D4420"/>
    <w:rsid w:val="004F3A23"/>
    <w:rsid w:val="00503561"/>
    <w:rsid w:val="005044E9"/>
    <w:rsid w:val="00505E9D"/>
    <w:rsid w:val="005074D7"/>
    <w:rsid w:val="00507E57"/>
    <w:rsid w:val="00522168"/>
    <w:rsid w:val="00533223"/>
    <w:rsid w:val="005415FA"/>
    <w:rsid w:val="005448F2"/>
    <w:rsid w:val="005456DE"/>
    <w:rsid w:val="00555D47"/>
    <w:rsid w:val="0056695A"/>
    <w:rsid w:val="00567544"/>
    <w:rsid w:val="0058539F"/>
    <w:rsid w:val="005A15DB"/>
    <w:rsid w:val="005A7FC6"/>
    <w:rsid w:val="005B5001"/>
    <w:rsid w:val="005C03F4"/>
    <w:rsid w:val="005D1B51"/>
    <w:rsid w:val="005E255D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768CC"/>
    <w:rsid w:val="006925D0"/>
    <w:rsid w:val="006976B5"/>
    <w:rsid w:val="006A606A"/>
    <w:rsid w:val="006A634B"/>
    <w:rsid w:val="006A641B"/>
    <w:rsid w:val="006B0426"/>
    <w:rsid w:val="006B0E5C"/>
    <w:rsid w:val="006C4091"/>
    <w:rsid w:val="006C6A12"/>
    <w:rsid w:val="006D00C8"/>
    <w:rsid w:val="006D3E00"/>
    <w:rsid w:val="006E124B"/>
    <w:rsid w:val="007011A4"/>
    <w:rsid w:val="007031B8"/>
    <w:rsid w:val="00704E76"/>
    <w:rsid w:val="00711B2F"/>
    <w:rsid w:val="00712655"/>
    <w:rsid w:val="00716498"/>
    <w:rsid w:val="00717DCA"/>
    <w:rsid w:val="00724153"/>
    <w:rsid w:val="007315D9"/>
    <w:rsid w:val="00750F6A"/>
    <w:rsid w:val="00751869"/>
    <w:rsid w:val="0075335C"/>
    <w:rsid w:val="0075480B"/>
    <w:rsid w:val="007639EC"/>
    <w:rsid w:val="00763A68"/>
    <w:rsid w:val="00781C2A"/>
    <w:rsid w:val="00782EC3"/>
    <w:rsid w:val="00782EFC"/>
    <w:rsid w:val="00791041"/>
    <w:rsid w:val="0079427A"/>
    <w:rsid w:val="007A05A5"/>
    <w:rsid w:val="007B1D9A"/>
    <w:rsid w:val="007B63DC"/>
    <w:rsid w:val="0080082E"/>
    <w:rsid w:val="00802C14"/>
    <w:rsid w:val="00817D83"/>
    <w:rsid w:val="00821B0B"/>
    <w:rsid w:val="008248EC"/>
    <w:rsid w:val="00831194"/>
    <w:rsid w:val="00834528"/>
    <w:rsid w:val="00835236"/>
    <w:rsid w:val="00836235"/>
    <w:rsid w:val="008371BD"/>
    <w:rsid w:val="00840E1D"/>
    <w:rsid w:val="00844406"/>
    <w:rsid w:val="00847D97"/>
    <w:rsid w:val="008538F4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D302B"/>
    <w:rsid w:val="008E0686"/>
    <w:rsid w:val="008F4730"/>
    <w:rsid w:val="008F6936"/>
    <w:rsid w:val="008F69E4"/>
    <w:rsid w:val="009005D0"/>
    <w:rsid w:val="00901D5F"/>
    <w:rsid w:val="00904593"/>
    <w:rsid w:val="0091220A"/>
    <w:rsid w:val="0091239F"/>
    <w:rsid w:val="00913711"/>
    <w:rsid w:val="00923D11"/>
    <w:rsid w:val="00925915"/>
    <w:rsid w:val="00926C09"/>
    <w:rsid w:val="0093269E"/>
    <w:rsid w:val="00944C7C"/>
    <w:rsid w:val="00970A11"/>
    <w:rsid w:val="009715F2"/>
    <w:rsid w:val="00973162"/>
    <w:rsid w:val="00975195"/>
    <w:rsid w:val="009770E7"/>
    <w:rsid w:val="00992F31"/>
    <w:rsid w:val="009963D8"/>
    <w:rsid w:val="009A29F4"/>
    <w:rsid w:val="009A6C9E"/>
    <w:rsid w:val="009B01B2"/>
    <w:rsid w:val="009B61C6"/>
    <w:rsid w:val="009C3BE0"/>
    <w:rsid w:val="009D7B10"/>
    <w:rsid w:val="009D7F6F"/>
    <w:rsid w:val="009E1F23"/>
    <w:rsid w:val="009E715D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2CBD"/>
    <w:rsid w:val="00A96CE0"/>
    <w:rsid w:val="00AA2CD5"/>
    <w:rsid w:val="00AA79B5"/>
    <w:rsid w:val="00AC5F00"/>
    <w:rsid w:val="00AC6C31"/>
    <w:rsid w:val="00AD21C1"/>
    <w:rsid w:val="00AE0716"/>
    <w:rsid w:val="00AE3CE0"/>
    <w:rsid w:val="00AE4EED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61165"/>
    <w:rsid w:val="00B7661C"/>
    <w:rsid w:val="00B94323"/>
    <w:rsid w:val="00B9778E"/>
    <w:rsid w:val="00B97C47"/>
    <w:rsid w:val="00BA670A"/>
    <w:rsid w:val="00BC0A44"/>
    <w:rsid w:val="00BC4FE0"/>
    <w:rsid w:val="00BC7F14"/>
    <w:rsid w:val="00BD244D"/>
    <w:rsid w:val="00BE435A"/>
    <w:rsid w:val="00BE5B6C"/>
    <w:rsid w:val="00BE783A"/>
    <w:rsid w:val="00BF3298"/>
    <w:rsid w:val="00C2203C"/>
    <w:rsid w:val="00C26AA1"/>
    <w:rsid w:val="00C351D1"/>
    <w:rsid w:val="00C361EE"/>
    <w:rsid w:val="00C37352"/>
    <w:rsid w:val="00C40296"/>
    <w:rsid w:val="00C54E46"/>
    <w:rsid w:val="00C70356"/>
    <w:rsid w:val="00C75B35"/>
    <w:rsid w:val="00C800D2"/>
    <w:rsid w:val="00C83606"/>
    <w:rsid w:val="00C876AA"/>
    <w:rsid w:val="00C96A16"/>
    <w:rsid w:val="00CA7284"/>
    <w:rsid w:val="00CC42BD"/>
    <w:rsid w:val="00CC4C30"/>
    <w:rsid w:val="00CD3E4E"/>
    <w:rsid w:val="00CE18D7"/>
    <w:rsid w:val="00CE3281"/>
    <w:rsid w:val="00CE47FB"/>
    <w:rsid w:val="00CF4709"/>
    <w:rsid w:val="00CF5797"/>
    <w:rsid w:val="00D00E1C"/>
    <w:rsid w:val="00D035F9"/>
    <w:rsid w:val="00D0587A"/>
    <w:rsid w:val="00D243E2"/>
    <w:rsid w:val="00D2773E"/>
    <w:rsid w:val="00D401F0"/>
    <w:rsid w:val="00D41B7F"/>
    <w:rsid w:val="00D44863"/>
    <w:rsid w:val="00D46010"/>
    <w:rsid w:val="00D52A4D"/>
    <w:rsid w:val="00D60E57"/>
    <w:rsid w:val="00D65A57"/>
    <w:rsid w:val="00D93571"/>
    <w:rsid w:val="00D93DC6"/>
    <w:rsid w:val="00DC1349"/>
    <w:rsid w:val="00DC3A40"/>
    <w:rsid w:val="00DD3474"/>
    <w:rsid w:val="00DD4160"/>
    <w:rsid w:val="00E07F5D"/>
    <w:rsid w:val="00E14873"/>
    <w:rsid w:val="00E17964"/>
    <w:rsid w:val="00E265BB"/>
    <w:rsid w:val="00E30CF8"/>
    <w:rsid w:val="00E461D8"/>
    <w:rsid w:val="00E47231"/>
    <w:rsid w:val="00E47C1E"/>
    <w:rsid w:val="00E50FCE"/>
    <w:rsid w:val="00E51845"/>
    <w:rsid w:val="00E57B54"/>
    <w:rsid w:val="00E634F1"/>
    <w:rsid w:val="00E702D4"/>
    <w:rsid w:val="00E71EDF"/>
    <w:rsid w:val="00E75173"/>
    <w:rsid w:val="00E94FCC"/>
    <w:rsid w:val="00EB064A"/>
    <w:rsid w:val="00EB13CF"/>
    <w:rsid w:val="00EB308C"/>
    <w:rsid w:val="00EB6174"/>
    <w:rsid w:val="00EB69B5"/>
    <w:rsid w:val="00EC27E3"/>
    <w:rsid w:val="00ED673B"/>
    <w:rsid w:val="00EE3399"/>
    <w:rsid w:val="00EF4013"/>
    <w:rsid w:val="00F066A8"/>
    <w:rsid w:val="00F15DFE"/>
    <w:rsid w:val="00F230F9"/>
    <w:rsid w:val="00F306D6"/>
    <w:rsid w:val="00F313F4"/>
    <w:rsid w:val="00F4124F"/>
    <w:rsid w:val="00F43281"/>
    <w:rsid w:val="00F4522C"/>
    <w:rsid w:val="00F65E1D"/>
    <w:rsid w:val="00F749E2"/>
    <w:rsid w:val="00F85C6A"/>
    <w:rsid w:val="00F91A65"/>
    <w:rsid w:val="00F95F01"/>
    <w:rsid w:val="00F9677E"/>
    <w:rsid w:val="00FA1AE0"/>
    <w:rsid w:val="00FB3DE5"/>
    <w:rsid w:val="00FB5696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375652"/>
    <w:pPr>
      <w:spacing w:after="0"/>
    </w:pPr>
    <w:rPr>
      <w:rFonts w:ascii="Calibri Light" w:hAnsi="Calibri Light"/>
      <w:color w:val="auto"/>
      <w:sz w:val="36"/>
    </w:rPr>
  </w:style>
  <w:style w:type="character" w:customStyle="1" w:styleId="InnerTableTitleChar">
    <w:name w:val="Inner Table Title Char"/>
    <w:link w:val="InnerTableTitle"/>
    <w:rsid w:val="00375652"/>
    <w:rPr>
      <w:rFonts w:ascii="Calibri Light" w:eastAsiaTheme="minorHAnsi" w:hAnsi="Calibri Light"/>
      <w:b/>
      <w:sz w:val="36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230F9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230F9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230F9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230F9"/>
    <w:rPr>
      <w:rFonts w:ascii="Cambria" w:eastAsiaTheme="majorEastAsia" w:hAnsi="Cambria" w:cstheme="majorBidi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230F9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230F9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230F9"/>
    <w:pPr>
      <w:spacing w:after="0" w:line="276" w:lineRule="auto"/>
    </w:pPr>
    <w:rPr>
      <w:rFonts w:eastAsiaTheme="minorHAnsi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230F9"/>
    <w:rPr>
      <w:rFonts w:eastAsiaTheme="minorHAnsi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230F9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230F9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230F9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230F9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230F9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230F9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230F9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230F9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paragraph" w:styleId="Revision">
    <w:name w:val="Revision"/>
    <w:hidden/>
    <w:uiPriority w:val="99"/>
    <w:semiHidden/>
    <w:rsid w:val="00E265BB"/>
    <w:pPr>
      <w:spacing w:after="0"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9D465-C84D-45F3-8B83-214ACF6371C9}" type="doc">
      <dgm:prSet loTypeId="urn:microsoft.com/office/officeart/2005/8/layout/defaul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52D68A27-2D1C-473C-BB4F-CB798EF30588}">
      <dgm:prSet phldrT="[Text]"/>
      <dgm:spPr>
        <a:xfrm>
          <a:off x="184308" y="89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Openness</a:t>
          </a:r>
        </a:p>
      </dgm:t>
    </dgm:pt>
    <dgm:pt modelId="{DD85FF51-1BC7-4602-81EB-8F038246F80C}" type="parTrans" cxnId="{03C1FE9F-897A-4FE6-BD17-43ED4D12A22E}">
      <dgm:prSet/>
      <dgm:spPr/>
      <dgm:t>
        <a:bodyPr/>
        <a:lstStyle/>
        <a:p>
          <a:endParaRPr lang="en-AU"/>
        </a:p>
      </dgm:t>
    </dgm:pt>
    <dgm:pt modelId="{A8C0260F-0D89-4CB8-8015-76A697C025BD}" type="sibTrans" cxnId="{03C1FE9F-897A-4FE6-BD17-43ED4D12A22E}">
      <dgm:prSet/>
      <dgm:spPr/>
      <dgm:t>
        <a:bodyPr/>
        <a:lstStyle/>
        <a:p>
          <a:endParaRPr lang="en-AU"/>
        </a:p>
      </dgm:t>
    </dgm:pt>
    <dgm:pt modelId="{0342FCB5-4AFB-402B-8818-B6F2F0CE270D}">
      <dgm:prSet phldrT="[Text]"/>
      <dgm:spPr>
        <a:xfrm>
          <a:off x="1943546" y="89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Flexibility</a:t>
          </a:r>
        </a:p>
      </dgm:t>
    </dgm:pt>
    <dgm:pt modelId="{AEF41D49-4C53-48EA-9067-64F09C067527}" type="parTrans" cxnId="{275EB3E0-FF75-4A94-BD43-3AE8BBAD4AF9}">
      <dgm:prSet/>
      <dgm:spPr/>
      <dgm:t>
        <a:bodyPr/>
        <a:lstStyle/>
        <a:p>
          <a:endParaRPr lang="en-AU"/>
        </a:p>
      </dgm:t>
    </dgm:pt>
    <dgm:pt modelId="{6B88E337-5316-4863-A407-0D9F41B49FAD}" type="sibTrans" cxnId="{275EB3E0-FF75-4A94-BD43-3AE8BBAD4AF9}">
      <dgm:prSet/>
      <dgm:spPr/>
      <dgm:t>
        <a:bodyPr/>
        <a:lstStyle/>
        <a:p>
          <a:endParaRPr lang="en-AU"/>
        </a:p>
      </dgm:t>
    </dgm:pt>
    <dgm:pt modelId="{B549269D-1B9F-43C4-860F-BD506F294FF0}">
      <dgm:prSet phldrT="[Text]"/>
      <dgm:spPr>
        <a:xfrm>
          <a:off x="3702784" y="89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Resilience</a:t>
          </a:r>
        </a:p>
      </dgm:t>
    </dgm:pt>
    <dgm:pt modelId="{761092EC-9B8E-44CC-B6A1-A06B9D906D8E}" type="parTrans" cxnId="{09B7DD6D-7944-4EB2-B572-0C422EDDE140}">
      <dgm:prSet/>
      <dgm:spPr/>
      <dgm:t>
        <a:bodyPr/>
        <a:lstStyle/>
        <a:p>
          <a:endParaRPr lang="en-AU"/>
        </a:p>
      </dgm:t>
    </dgm:pt>
    <dgm:pt modelId="{323FA545-2907-4BAE-ACD2-D046CCCC83C8}" type="sibTrans" cxnId="{09B7DD6D-7944-4EB2-B572-0C422EDDE140}">
      <dgm:prSet/>
      <dgm:spPr/>
      <dgm:t>
        <a:bodyPr/>
        <a:lstStyle/>
        <a:p>
          <a:endParaRPr lang="en-AU"/>
        </a:p>
      </dgm:t>
    </dgm:pt>
    <dgm:pt modelId="{6E3853F4-41FB-429B-B329-F0954565D0BC}">
      <dgm:prSet phldrT="[Text]"/>
      <dgm:spPr>
        <a:xfrm>
          <a:off x="1943546" y="1120407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Listening</a:t>
          </a:r>
        </a:p>
      </dgm:t>
    </dgm:pt>
    <dgm:pt modelId="{056EF656-4286-4505-BF0D-A7CC12FDD824}" type="parTrans" cxnId="{C6CC9A12-6465-43F0-A190-3A4C239DC1A2}">
      <dgm:prSet/>
      <dgm:spPr/>
      <dgm:t>
        <a:bodyPr/>
        <a:lstStyle/>
        <a:p>
          <a:endParaRPr lang="en-AU"/>
        </a:p>
      </dgm:t>
    </dgm:pt>
    <dgm:pt modelId="{DA132686-0736-45E3-8692-7F613038FA46}" type="sibTrans" cxnId="{C6CC9A12-6465-43F0-A190-3A4C239DC1A2}">
      <dgm:prSet/>
      <dgm:spPr/>
      <dgm:t>
        <a:bodyPr/>
        <a:lstStyle/>
        <a:p>
          <a:endParaRPr lang="en-AU"/>
        </a:p>
      </dgm:t>
    </dgm:pt>
    <dgm:pt modelId="{BAACA460-B7BA-4C1B-90F4-F576E9899ACB}">
      <dgm:prSet phldrT="[Text]"/>
      <dgm:spPr>
        <a:xfrm>
          <a:off x="3702784" y="1120407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Transparency</a:t>
          </a:r>
        </a:p>
      </dgm:t>
    </dgm:pt>
    <dgm:pt modelId="{A296A673-702E-43EA-B77C-F40F0D001F47}" type="parTrans" cxnId="{266844D7-20C3-4C2E-B9A1-A369ADA474E2}">
      <dgm:prSet/>
      <dgm:spPr/>
      <dgm:t>
        <a:bodyPr/>
        <a:lstStyle/>
        <a:p>
          <a:endParaRPr lang="en-AU"/>
        </a:p>
      </dgm:t>
    </dgm:pt>
    <dgm:pt modelId="{063232AD-41D5-4DC0-B91D-8C40FF8D047D}" type="sibTrans" cxnId="{266844D7-20C3-4C2E-B9A1-A369ADA474E2}">
      <dgm:prSet/>
      <dgm:spPr/>
      <dgm:t>
        <a:bodyPr/>
        <a:lstStyle/>
        <a:p>
          <a:endParaRPr lang="en-AU"/>
        </a:p>
      </dgm:t>
    </dgm:pt>
    <dgm:pt modelId="{78859D0E-87E7-4FE6-BF07-27A3ED4846B6}">
      <dgm:prSet phldrT="[Text]"/>
      <dgm:spPr>
        <a:xfrm>
          <a:off x="184308" y="89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open to building new relationships  with people with different views and values</a:t>
          </a:r>
        </a:p>
      </dgm:t>
    </dgm:pt>
    <dgm:pt modelId="{652E53DA-F557-430A-AB20-05ECD399EA3B}" type="parTrans" cxnId="{8F41A64A-90A1-47D1-BAB0-27058B601FBD}">
      <dgm:prSet/>
      <dgm:spPr/>
      <dgm:t>
        <a:bodyPr/>
        <a:lstStyle/>
        <a:p>
          <a:endParaRPr lang="en-AU"/>
        </a:p>
      </dgm:t>
    </dgm:pt>
    <dgm:pt modelId="{364814A0-4421-48C6-8531-6082293B6249}" type="sibTrans" cxnId="{8F41A64A-90A1-47D1-BAB0-27058B601FBD}">
      <dgm:prSet/>
      <dgm:spPr/>
      <dgm:t>
        <a:bodyPr/>
        <a:lstStyle/>
        <a:p>
          <a:endParaRPr lang="en-AU"/>
        </a:p>
      </dgm:t>
    </dgm:pt>
    <dgm:pt modelId="{CB995324-B361-403B-8D3F-D2FED2823436}">
      <dgm:prSet phldrT="[Text]"/>
      <dgm:spPr>
        <a:xfrm>
          <a:off x="1943546" y="89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 ability to adapt to different social and cultural situations</a:t>
          </a:r>
        </a:p>
      </dgm:t>
    </dgm:pt>
    <dgm:pt modelId="{FFCB1E5C-2081-4182-A160-5D78BCF18075}" type="parTrans" cxnId="{4DFF46E4-3BA6-4A57-9644-FAD43446CEA3}">
      <dgm:prSet/>
      <dgm:spPr/>
      <dgm:t>
        <a:bodyPr/>
        <a:lstStyle/>
        <a:p>
          <a:endParaRPr lang="en-AU"/>
        </a:p>
      </dgm:t>
    </dgm:pt>
    <dgm:pt modelId="{07E46B1E-C2B6-4EC3-9F64-EC3DECE6ECBB}" type="sibTrans" cxnId="{4DFF46E4-3BA6-4A57-9644-FAD43446CEA3}">
      <dgm:prSet/>
      <dgm:spPr/>
      <dgm:t>
        <a:bodyPr/>
        <a:lstStyle/>
        <a:p>
          <a:endParaRPr lang="en-AU"/>
        </a:p>
      </dgm:t>
    </dgm:pt>
    <dgm:pt modelId="{DF2FEF9A-F75A-490E-8E03-B566ECA11BA5}">
      <dgm:prSet phldrT="[Text]"/>
      <dgm:spPr>
        <a:xfrm>
          <a:off x="184308" y="1120407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Perceptiveness</a:t>
          </a:r>
        </a:p>
      </dgm:t>
    </dgm:pt>
    <dgm:pt modelId="{E655BED2-EE2E-4F9A-AE93-413FAF8E81B9}" type="parTrans" cxnId="{C6CAFD34-9276-448C-B5EB-9632ECD8A9E9}">
      <dgm:prSet/>
      <dgm:spPr/>
      <dgm:t>
        <a:bodyPr/>
        <a:lstStyle/>
        <a:p>
          <a:endParaRPr lang="en-AU"/>
        </a:p>
      </dgm:t>
    </dgm:pt>
    <dgm:pt modelId="{068B4270-3C3B-4007-B990-34E87E46B7BA}" type="sibTrans" cxnId="{C6CAFD34-9276-448C-B5EB-9632ECD8A9E9}">
      <dgm:prSet/>
      <dgm:spPr/>
      <dgm:t>
        <a:bodyPr/>
        <a:lstStyle/>
        <a:p>
          <a:endParaRPr lang="en-AU"/>
        </a:p>
      </dgm:t>
    </dgm:pt>
    <dgm:pt modelId="{3C68D296-FA7B-48F9-A61E-8D709A7BF657}">
      <dgm:prSet phldrT="[Text]"/>
      <dgm:spPr>
        <a:xfrm>
          <a:off x="3702784" y="89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ability to deal with change and risk in unfamiliar situations</a:t>
          </a:r>
        </a:p>
      </dgm:t>
    </dgm:pt>
    <dgm:pt modelId="{C880C478-AC85-47F8-948C-6E03107EDC51}" type="parTrans" cxnId="{5ED458DE-E47F-4638-9D74-EE1F0F83C9B4}">
      <dgm:prSet/>
      <dgm:spPr/>
      <dgm:t>
        <a:bodyPr/>
        <a:lstStyle/>
        <a:p>
          <a:endParaRPr lang="en-AU"/>
        </a:p>
      </dgm:t>
    </dgm:pt>
    <dgm:pt modelId="{EDC5FD49-E334-4F96-BE39-81FAF83A2784}" type="sibTrans" cxnId="{5ED458DE-E47F-4638-9D74-EE1F0F83C9B4}">
      <dgm:prSet/>
      <dgm:spPr/>
      <dgm:t>
        <a:bodyPr/>
        <a:lstStyle/>
        <a:p>
          <a:endParaRPr lang="en-AU"/>
        </a:p>
      </dgm:t>
    </dgm:pt>
    <dgm:pt modelId="{E47E7C88-5757-43AB-A9EF-BDB2F6E46674}">
      <dgm:prSet phldrT="[Text]"/>
      <dgm:spPr>
        <a:xfrm>
          <a:off x="184308" y="1120407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attuned to body language and nuance in what is stated and unstated</a:t>
          </a:r>
        </a:p>
      </dgm:t>
    </dgm:pt>
    <dgm:pt modelId="{C6A34B30-3D60-4FF7-A2E2-72A2F9DC9BFD}" type="parTrans" cxnId="{EF5ED4F2-F836-4B97-B933-54394F42D725}">
      <dgm:prSet/>
      <dgm:spPr/>
      <dgm:t>
        <a:bodyPr/>
        <a:lstStyle/>
        <a:p>
          <a:endParaRPr lang="en-AU"/>
        </a:p>
      </dgm:t>
    </dgm:pt>
    <dgm:pt modelId="{BAA99E03-151D-48CE-B305-6861DCE3CCEF}" type="sibTrans" cxnId="{EF5ED4F2-F836-4B97-B933-54394F42D725}">
      <dgm:prSet/>
      <dgm:spPr/>
      <dgm:t>
        <a:bodyPr/>
        <a:lstStyle/>
        <a:p>
          <a:endParaRPr lang="en-AU"/>
        </a:p>
      </dgm:t>
    </dgm:pt>
    <dgm:pt modelId="{67A87748-35A2-48A1-8B95-98C1C9B4CBEA}">
      <dgm:prSet phldrT="[Text]"/>
      <dgm:spPr>
        <a:xfrm>
          <a:off x="1943546" y="1120407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Engages in active listening and does not assume understanding</a:t>
          </a:r>
        </a:p>
      </dgm:t>
    </dgm:pt>
    <dgm:pt modelId="{EA957FE0-76AE-4B39-8676-8D06F8C2000E}" type="parTrans" cxnId="{C22175F3-E6D3-46F5-81B7-D667815D18B9}">
      <dgm:prSet/>
      <dgm:spPr/>
      <dgm:t>
        <a:bodyPr/>
        <a:lstStyle/>
        <a:p>
          <a:endParaRPr lang="en-AU"/>
        </a:p>
      </dgm:t>
    </dgm:pt>
    <dgm:pt modelId="{6E68DA87-358D-451E-8E11-D3DBC2EBA32F}" type="sibTrans" cxnId="{C22175F3-E6D3-46F5-81B7-D667815D18B9}">
      <dgm:prSet/>
      <dgm:spPr/>
      <dgm:t>
        <a:bodyPr/>
        <a:lstStyle/>
        <a:p>
          <a:endParaRPr lang="en-AU"/>
        </a:p>
      </dgm:t>
    </dgm:pt>
    <dgm:pt modelId="{67296FFE-D4AB-44B9-A0B8-F503FC3705A7}">
      <dgm:prSet phldrT="[Text]"/>
      <dgm:spPr>
        <a:xfrm>
          <a:off x="2823165" y="223992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Influencing</a:t>
          </a:r>
        </a:p>
      </dgm:t>
    </dgm:pt>
    <dgm:pt modelId="{3B78290D-3B89-496D-8F78-C027985A4F16}" type="parTrans" cxnId="{999B7D2B-A6B4-4FAC-B254-344A3DE171D1}">
      <dgm:prSet/>
      <dgm:spPr/>
      <dgm:t>
        <a:bodyPr/>
        <a:lstStyle/>
        <a:p>
          <a:endParaRPr lang="en-AU"/>
        </a:p>
      </dgm:t>
    </dgm:pt>
    <dgm:pt modelId="{CF77C408-07D9-4908-812A-970170F1B76B}" type="sibTrans" cxnId="{999B7D2B-A6B4-4FAC-B254-344A3DE171D1}">
      <dgm:prSet/>
      <dgm:spPr/>
      <dgm:t>
        <a:bodyPr/>
        <a:lstStyle/>
        <a:p>
          <a:endParaRPr lang="en-AU"/>
        </a:p>
      </dgm:t>
    </dgm:pt>
    <dgm:pt modelId="{EDB05D92-D741-4ED5-BB2E-AD1C2848559F}">
      <dgm:prSet phldrT="[Text]"/>
      <dgm:spPr>
        <a:xfrm>
          <a:off x="1063927" y="223992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Cultural Knowledge</a:t>
          </a:r>
        </a:p>
      </dgm:t>
    </dgm:pt>
    <dgm:pt modelId="{393E6A27-B2DB-4B9E-ACE3-FB252587686F}" type="parTrans" cxnId="{B19409C4-F81E-4AF0-AF86-EC51DB38A5E0}">
      <dgm:prSet/>
      <dgm:spPr/>
      <dgm:t>
        <a:bodyPr/>
        <a:lstStyle/>
        <a:p>
          <a:endParaRPr lang="en-AU"/>
        </a:p>
      </dgm:t>
    </dgm:pt>
    <dgm:pt modelId="{975F6CBC-690F-44AC-9AA8-D911E980F40D}" type="sibTrans" cxnId="{B19409C4-F81E-4AF0-AF86-EC51DB38A5E0}">
      <dgm:prSet/>
      <dgm:spPr/>
      <dgm:t>
        <a:bodyPr/>
        <a:lstStyle/>
        <a:p>
          <a:endParaRPr lang="en-AU"/>
        </a:p>
      </dgm:t>
    </dgm:pt>
    <dgm:pt modelId="{9E6734E5-BD6E-4FA7-B269-F87286A85165}">
      <dgm:prSet phldrT="[Text]"/>
      <dgm:spPr>
        <a:xfrm>
          <a:off x="3702784" y="1120407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exercises clarity in communication and clearly states intentions</a:t>
          </a:r>
        </a:p>
      </dgm:t>
    </dgm:pt>
    <dgm:pt modelId="{3F16282C-2C2B-49F2-8B37-4373D106504C}" type="parTrans" cxnId="{E7F06E38-61F3-4A4C-84E9-76641881E93C}">
      <dgm:prSet/>
      <dgm:spPr/>
      <dgm:t>
        <a:bodyPr/>
        <a:lstStyle/>
        <a:p>
          <a:endParaRPr lang="en-AU"/>
        </a:p>
      </dgm:t>
    </dgm:pt>
    <dgm:pt modelId="{8FFC85E7-C035-4A60-8BFE-030B08EF0E46}" type="sibTrans" cxnId="{E7F06E38-61F3-4A4C-84E9-76641881E93C}">
      <dgm:prSet/>
      <dgm:spPr/>
      <dgm:t>
        <a:bodyPr/>
        <a:lstStyle/>
        <a:p>
          <a:endParaRPr lang="en-AU"/>
        </a:p>
      </dgm:t>
    </dgm:pt>
    <dgm:pt modelId="{B78A972F-83D9-4280-9474-7CEE511F7C64}">
      <dgm:prSet phldrT="[Text]"/>
      <dgm:spPr>
        <a:xfrm>
          <a:off x="1063927" y="223992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seeks out information on different cultures and is sensitive to how different people view the world</a:t>
          </a:r>
        </a:p>
      </dgm:t>
    </dgm:pt>
    <dgm:pt modelId="{9310C402-D6FC-4A42-911F-8C49047FD08D}" type="parTrans" cxnId="{A56C395E-3023-4218-815D-F72351BE529F}">
      <dgm:prSet/>
      <dgm:spPr/>
      <dgm:t>
        <a:bodyPr/>
        <a:lstStyle/>
        <a:p>
          <a:endParaRPr lang="en-AU"/>
        </a:p>
      </dgm:t>
    </dgm:pt>
    <dgm:pt modelId="{06866BF7-7332-4A33-B2C5-017E905CA078}" type="sibTrans" cxnId="{A56C395E-3023-4218-815D-F72351BE529F}">
      <dgm:prSet/>
      <dgm:spPr/>
      <dgm:t>
        <a:bodyPr/>
        <a:lstStyle/>
        <a:p>
          <a:endParaRPr lang="en-AU"/>
        </a:p>
      </dgm:t>
    </dgm:pt>
    <dgm:pt modelId="{8F10E74E-1578-4240-90EB-D94FDF51C49E}">
      <dgm:prSet phldrT="[Text]"/>
      <dgm:spPr>
        <a:xfrm>
          <a:off x="2823165" y="2239922"/>
          <a:ext cx="1599307" cy="95958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exercises a range of ways of influencing others being sensitive to the context in which influence is exercised</a:t>
          </a:r>
        </a:p>
      </dgm:t>
    </dgm:pt>
    <dgm:pt modelId="{F554ECE8-1A8A-4765-BE26-4338CFC99435}" type="parTrans" cxnId="{7F469086-B057-40A6-B0AF-B34093957812}">
      <dgm:prSet/>
      <dgm:spPr/>
      <dgm:t>
        <a:bodyPr/>
        <a:lstStyle/>
        <a:p>
          <a:endParaRPr lang="en-AU"/>
        </a:p>
      </dgm:t>
    </dgm:pt>
    <dgm:pt modelId="{94DA7F65-6A60-49FC-BFD4-F134733347FC}" type="sibTrans" cxnId="{7F469086-B057-40A6-B0AF-B34093957812}">
      <dgm:prSet/>
      <dgm:spPr/>
      <dgm:t>
        <a:bodyPr/>
        <a:lstStyle/>
        <a:p>
          <a:endParaRPr lang="en-AU"/>
        </a:p>
      </dgm:t>
    </dgm:pt>
    <dgm:pt modelId="{63833BBF-B523-4BE4-9429-03167C767515}" type="pres">
      <dgm:prSet presAssocID="{2AC9D465-C84D-45F3-8B83-214ACF6371C9}" presName="diagram" presStyleCnt="0">
        <dgm:presLayoutVars>
          <dgm:dir/>
          <dgm:resizeHandles val="exact"/>
        </dgm:presLayoutVars>
      </dgm:prSet>
      <dgm:spPr/>
    </dgm:pt>
    <dgm:pt modelId="{523EA50C-A43B-479F-A34C-CB246D416403}" type="pres">
      <dgm:prSet presAssocID="{52D68A27-2D1C-473C-BB4F-CB798EF30588}" presName="node" presStyleLbl="node1" presStyleIdx="0" presStyleCnt="8">
        <dgm:presLayoutVars>
          <dgm:bulletEnabled val="1"/>
        </dgm:presLayoutVars>
      </dgm:prSet>
      <dgm:spPr/>
    </dgm:pt>
    <dgm:pt modelId="{83EB0F19-7AF6-4018-AB6F-9242D6512493}" type="pres">
      <dgm:prSet presAssocID="{A8C0260F-0D89-4CB8-8015-76A697C025BD}" presName="sibTrans" presStyleCnt="0"/>
      <dgm:spPr/>
    </dgm:pt>
    <dgm:pt modelId="{990E6DBA-C6CC-45FB-9BD9-3EB0AE318485}" type="pres">
      <dgm:prSet presAssocID="{0342FCB5-4AFB-402B-8818-B6F2F0CE270D}" presName="node" presStyleLbl="node1" presStyleIdx="1" presStyleCnt="8">
        <dgm:presLayoutVars>
          <dgm:bulletEnabled val="1"/>
        </dgm:presLayoutVars>
      </dgm:prSet>
      <dgm:spPr/>
    </dgm:pt>
    <dgm:pt modelId="{6535BCEC-0F7F-4761-905F-F4AC19A1B28F}" type="pres">
      <dgm:prSet presAssocID="{6B88E337-5316-4863-A407-0D9F41B49FAD}" presName="sibTrans" presStyleCnt="0"/>
      <dgm:spPr/>
    </dgm:pt>
    <dgm:pt modelId="{E0B84B23-3E4F-47F1-A481-94DEE7488B1B}" type="pres">
      <dgm:prSet presAssocID="{B549269D-1B9F-43C4-860F-BD506F294FF0}" presName="node" presStyleLbl="node1" presStyleIdx="2" presStyleCnt="8">
        <dgm:presLayoutVars>
          <dgm:bulletEnabled val="1"/>
        </dgm:presLayoutVars>
      </dgm:prSet>
      <dgm:spPr/>
    </dgm:pt>
    <dgm:pt modelId="{CB6695AD-5822-4D7F-9CAC-B27DB3081706}" type="pres">
      <dgm:prSet presAssocID="{323FA545-2907-4BAE-ACD2-D046CCCC83C8}" presName="sibTrans" presStyleCnt="0"/>
      <dgm:spPr/>
    </dgm:pt>
    <dgm:pt modelId="{94759BF3-DA03-493F-8FE8-25AB5D851643}" type="pres">
      <dgm:prSet presAssocID="{DF2FEF9A-F75A-490E-8E03-B566ECA11BA5}" presName="node" presStyleLbl="node1" presStyleIdx="3" presStyleCnt="8">
        <dgm:presLayoutVars>
          <dgm:bulletEnabled val="1"/>
        </dgm:presLayoutVars>
      </dgm:prSet>
      <dgm:spPr/>
    </dgm:pt>
    <dgm:pt modelId="{2EB4CC98-40BF-471D-9C60-8EBA62FD9E49}" type="pres">
      <dgm:prSet presAssocID="{068B4270-3C3B-4007-B990-34E87E46B7BA}" presName="sibTrans" presStyleCnt="0"/>
      <dgm:spPr/>
    </dgm:pt>
    <dgm:pt modelId="{B1BDA217-AE04-40AE-8146-4D99DBC51000}" type="pres">
      <dgm:prSet presAssocID="{6E3853F4-41FB-429B-B329-F0954565D0BC}" presName="node" presStyleLbl="node1" presStyleIdx="4" presStyleCnt="8">
        <dgm:presLayoutVars>
          <dgm:bulletEnabled val="1"/>
        </dgm:presLayoutVars>
      </dgm:prSet>
      <dgm:spPr/>
    </dgm:pt>
    <dgm:pt modelId="{F32D79F0-6E3F-4663-9618-7C6AF2E73E83}" type="pres">
      <dgm:prSet presAssocID="{DA132686-0736-45E3-8692-7F613038FA46}" presName="sibTrans" presStyleCnt="0"/>
      <dgm:spPr/>
    </dgm:pt>
    <dgm:pt modelId="{8123FBAC-4AB9-4EA7-B417-CF01A0C55797}" type="pres">
      <dgm:prSet presAssocID="{BAACA460-B7BA-4C1B-90F4-F576E9899ACB}" presName="node" presStyleLbl="node1" presStyleIdx="5" presStyleCnt="8">
        <dgm:presLayoutVars>
          <dgm:bulletEnabled val="1"/>
        </dgm:presLayoutVars>
      </dgm:prSet>
      <dgm:spPr/>
    </dgm:pt>
    <dgm:pt modelId="{CA682043-396B-466C-AB87-9EEE3931753F}" type="pres">
      <dgm:prSet presAssocID="{063232AD-41D5-4DC0-B91D-8C40FF8D047D}" presName="sibTrans" presStyleCnt="0"/>
      <dgm:spPr/>
    </dgm:pt>
    <dgm:pt modelId="{C4EAEB28-6EFC-4BCF-A4D3-31C37169CB2A}" type="pres">
      <dgm:prSet presAssocID="{EDB05D92-D741-4ED5-BB2E-AD1C2848559F}" presName="node" presStyleLbl="node1" presStyleIdx="6" presStyleCnt="8">
        <dgm:presLayoutVars>
          <dgm:bulletEnabled val="1"/>
        </dgm:presLayoutVars>
      </dgm:prSet>
      <dgm:spPr/>
    </dgm:pt>
    <dgm:pt modelId="{D6F11721-91EC-4CBD-A492-76F4B18A00F6}" type="pres">
      <dgm:prSet presAssocID="{975F6CBC-690F-44AC-9AA8-D911E980F40D}" presName="sibTrans" presStyleCnt="0"/>
      <dgm:spPr/>
    </dgm:pt>
    <dgm:pt modelId="{C241B340-7701-41D0-BD5D-9FA55D9ADF59}" type="pres">
      <dgm:prSet presAssocID="{67296FFE-D4AB-44B9-A0B8-F503FC3705A7}" presName="node" presStyleLbl="node1" presStyleIdx="7" presStyleCnt="8">
        <dgm:presLayoutVars>
          <dgm:bulletEnabled val="1"/>
        </dgm:presLayoutVars>
      </dgm:prSet>
      <dgm:spPr/>
    </dgm:pt>
  </dgm:ptLst>
  <dgm:cxnLst>
    <dgm:cxn modelId="{C6CC9A12-6465-43F0-A190-3A4C239DC1A2}" srcId="{2AC9D465-C84D-45F3-8B83-214ACF6371C9}" destId="{6E3853F4-41FB-429B-B329-F0954565D0BC}" srcOrd="4" destOrd="0" parTransId="{056EF656-4286-4505-BF0D-A7CC12FDD824}" sibTransId="{DA132686-0736-45E3-8692-7F613038FA46}"/>
    <dgm:cxn modelId="{A46B421E-C249-44B6-A19C-20DA2312DF58}" type="presOf" srcId="{0342FCB5-4AFB-402B-8818-B6F2F0CE270D}" destId="{990E6DBA-C6CC-45FB-9BD9-3EB0AE318485}" srcOrd="0" destOrd="0" presId="urn:microsoft.com/office/officeart/2005/8/layout/default"/>
    <dgm:cxn modelId="{999B7D2B-A6B4-4FAC-B254-344A3DE171D1}" srcId="{2AC9D465-C84D-45F3-8B83-214ACF6371C9}" destId="{67296FFE-D4AB-44B9-A0B8-F503FC3705A7}" srcOrd="7" destOrd="0" parTransId="{3B78290D-3B89-496D-8F78-C027985A4F16}" sibTransId="{CF77C408-07D9-4908-812A-970170F1B76B}"/>
    <dgm:cxn modelId="{832C9B2C-4E1F-4CB9-B00D-88FB1EAF838A}" type="presOf" srcId="{2AC9D465-C84D-45F3-8B83-214ACF6371C9}" destId="{63833BBF-B523-4BE4-9429-03167C767515}" srcOrd="0" destOrd="0" presId="urn:microsoft.com/office/officeart/2005/8/layout/default"/>
    <dgm:cxn modelId="{745F8831-3C97-4463-AB3E-B1EA6D588556}" type="presOf" srcId="{9E6734E5-BD6E-4FA7-B269-F87286A85165}" destId="{8123FBAC-4AB9-4EA7-B417-CF01A0C55797}" srcOrd="0" destOrd="1" presId="urn:microsoft.com/office/officeart/2005/8/layout/default"/>
    <dgm:cxn modelId="{C6CAFD34-9276-448C-B5EB-9632ECD8A9E9}" srcId="{2AC9D465-C84D-45F3-8B83-214ACF6371C9}" destId="{DF2FEF9A-F75A-490E-8E03-B566ECA11BA5}" srcOrd="3" destOrd="0" parTransId="{E655BED2-EE2E-4F9A-AE93-413FAF8E81B9}" sibTransId="{068B4270-3C3B-4007-B990-34E87E46B7BA}"/>
    <dgm:cxn modelId="{E7F06E38-61F3-4A4C-84E9-76641881E93C}" srcId="{BAACA460-B7BA-4C1B-90F4-F576E9899ACB}" destId="{9E6734E5-BD6E-4FA7-B269-F87286A85165}" srcOrd="0" destOrd="0" parTransId="{3F16282C-2C2B-49F2-8B37-4373D106504C}" sibTransId="{8FFC85E7-C035-4A60-8BFE-030B08EF0E46}"/>
    <dgm:cxn modelId="{7541493D-136E-478B-9746-13CB480D0C5F}" type="presOf" srcId="{E47E7C88-5757-43AB-A9EF-BDB2F6E46674}" destId="{94759BF3-DA03-493F-8FE8-25AB5D851643}" srcOrd="0" destOrd="1" presId="urn:microsoft.com/office/officeart/2005/8/layout/default"/>
    <dgm:cxn modelId="{8F41A64A-90A1-47D1-BAB0-27058B601FBD}" srcId="{52D68A27-2D1C-473C-BB4F-CB798EF30588}" destId="{78859D0E-87E7-4FE6-BF07-27A3ED4846B6}" srcOrd="0" destOrd="0" parTransId="{652E53DA-F557-430A-AB20-05ECD399EA3B}" sibTransId="{364814A0-4421-48C6-8531-6082293B6249}"/>
    <dgm:cxn modelId="{9C39F754-FE90-400C-AF60-D7275FC44EA5}" type="presOf" srcId="{67296FFE-D4AB-44B9-A0B8-F503FC3705A7}" destId="{C241B340-7701-41D0-BD5D-9FA55D9ADF59}" srcOrd="0" destOrd="0" presId="urn:microsoft.com/office/officeart/2005/8/layout/default"/>
    <dgm:cxn modelId="{A8F1515C-0023-44E8-BC61-BE772D69E965}" type="presOf" srcId="{78859D0E-87E7-4FE6-BF07-27A3ED4846B6}" destId="{523EA50C-A43B-479F-A34C-CB246D416403}" srcOrd="0" destOrd="1" presId="urn:microsoft.com/office/officeart/2005/8/layout/default"/>
    <dgm:cxn modelId="{475E2C5E-1B90-4BCE-A0F3-B0D9842C3119}" type="presOf" srcId="{DF2FEF9A-F75A-490E-8E03-B566ECA11BA5}" destId="{94759BF3-DA03-493F-8FE8-25AB5D851643}" srcOrd="0" destOrd="0" presId="urn:microsoft.com/office/officeart/2005/8/layout/default"/>
    <dgm:cxn modelId="{A56C395E-3023-4218-815D-F72351BE529F}" srcId="{EDB05D92-D741-4ED5-BB2E-AD1C2848559F}" destId="{B78A972F-83D9-4280-9474-7CEE511F7C64}" srcOrd="0" destOrd="0" parTransId="{9310C402-D6FC-4A42-911F-8C49047FD08D}" sibTransId="{06866BF7-7332-4A33-B2C5-017E905CA078}"/>
    <dgm:cxn modelId="{09B7DD6D-7944-4EB2-B572-0C422EDDE140}" srcId="{2AC9D465-C84D-45F3-8B83-214ACF6371C9}" destId="{B549269D-1B9F-43C4-860F-BD506F294FF0}" srcOrd="2" destOrd="0" parTransId="{761092EC-9B8E-44CC-B6A1-A06B9D906D8E}" sibTransId="{323FA545-2907-4BAE-ACD2-D046CCCC83C8}"/>
    <dgm:cxn modelId="{D7B42071-73A5-455D-977D-8B6748AEF026}" type="presOf" srcId="{67A87748-35A2-48A1-8B95-98C1C9B4CBEA}" destId="{B1BDA217-AE04-40AE-8146-4D99DBC51000}" srcOrd="0" destOrd="1" presId="urn:microsoft.com/office/officeart/2005/8/layout/default"/>
    <dgm:cxn modelId="{0C9B7074-1D6C-4CB3-8879-E6E806CEAF6F}" type="presOf" srcId="{8F10E74E-1578-4240-90EB-D94FDF51C49E}" destId="{C241B340-7701-41D0-BD5D-9FA55D9ADF59}" srcOrd="0" destOrd="1" presId="urn:microsoft.com/office/officeart/2005/8/layout/default"/>
    <dgm:cxn modelId="{7F469086-B057-40A6-B0AF-B34093957812}" srcId="{67296FFE-D4AB-44B9-A0B8-F503FC3705A7}" destId="{8F10E74E-1578-4240-90EB-D94FDF51C49E}" srcOrd="0" destOrd="0" parTransId="{F554ECE8-1A8A-4765-BE26-4338CFC99435}" sibTransId="{94DA7F65-6A60-49FC-BFD4-F134733347FC}"/>
    <dgm:cxn modelId="{2A18918E-0F7B-4449-97A7-02855DA6DD86}" type="presOf" srcId="{CB995324-B361-403B-8D3F-D2FED2823436}" destId="{990E6DBA-C6CC-45FB-9BD9-3EB0AE318485}" srcOrd="0" destOrd="1" presId="urn:microsoft.com/office/officeart/2005/8/layout/default"/>
    <dgm:cxn modelId="{03C1FE9F-897A-4FE6-BD17-43ED4D12A22E}" srcId="{2AC9D465-C84D-45F3-8B83-214ACF6371C9}" destId="{52D68A27-2D1C-473C-BB4F-CB798EF30588}" srcOrd="0" destOrd="0" parTransId="{DD85FF51-1BC7-4602-81EB-8F038246F80C}" sibTransId="{A8C0260F-0D89-4CB8-8015-76A697C025BD}"/>
    <dgm:cxn modelId="{7A38E1C2-EFFD-41F7-A16F-A48C8C89819F}" type="presOf" srcId="{B78A972F-83D9-4280-9474-7CEE511F7C64}" destId="{C4EAEB28-6EFC-4BCF-A4D3-31C37169CB2A}" srcOrd="0" destOrd="1" presId="urn:microsoft.com/office/officeart/2005/8/layout/default"/>
    <dgm:cxn modelId="{B19409C4-F81E-4AF0-AF86-EC51DB38A5E0}" srcId="{2AC9D465-C84D-45F3-8B83-214ACF6371C9}" destId="{EDB05D92-D741-4ED5-BB2E-AD1C2848559F}" srcOrd="6" destOrd="0" parTransId="{393E6A27-B2DB-4B9E-ACE3-FB252587686F}" sibTransId="{975F6CBC-690F-44AC-9AA8-D911E980F40D}"/>
    <dgm:cxn modelId="{FDA85ECB-C393-4C76-98D0-596612A7702C}" type="presOf" srcId="{52D68A27-2D1C-473C-BB4F-CB798EF30588}" destId="{523EA50C-A43B-479F-A34C-CB246D416403}" srcOrd="0" destOrd="0" presId="urn:microsoft.com/office/officeart/2005/8/layout/default"/>
    <dgm:cxn modelId="{7B9DDBCB-07F1-46A8-9AAA-65038C21D654}" type="presOf" srcId="{BAACA460-B7BA-4C1B-90F4-F576E9899ACB}" destId="{8123FBAC-4AB9-4EA7-B417-CF01A0C55797}" srcOrd="0" destOrd="0" presId="urn:microsoft.com/office/officeart/2005/8/layout/default"/>
    <dgm:cxn modelId="{0706C9CD-AE5D-48B3-A5E8-BBDB98592D7D}" type="presOf" srcId="{EDB05D92-D741-4ED5-BB2E-AD1C2848559F}" destId="{C4EAEB28-6EFC-4BCF-A4D3-31C37169CB2A}" srcOrd="0" destOrd="0" presId="urn:microsoft.com/office/officeart/2005/8/layout/default"/>
    <dgm:cxn modelId="{266844D7-20C3-4C2E-B9A1-A369ADA474E2}" srcId="{2AC9D465-C84D-45F3-8B83-214ACF6371C9}" destId="{BAACA460-B7BA-4C1B-90F4-F576E9899ACB}" srcOrd="5" destOrd="0" parTransId="{A296A673-702E-43EA-B77C-F40F0D001F47}" sibTransId="{063232AD-41D5-4DC0-B91D-8C40FF8D047D}"/>
    <dgm:cxn modelId="{2C4C4FD7-84EB-4232-84BB-667A51421D99}" type="presOf" srcId="{B549269D-1B9F-43C4-860F-BD506F294FF0}" destId="{E0B84B23-3E4F-47F1-A481-94DEE7488B1B}" srcOrd="0" destOrd="0" presId="urn:microsoft.com/office/officeart/2005/8/layout/default"/>
    <dgm:cxn modelId="{5ED458DE-E47F-4638-9D74-EE1F0F83C9B4}" srcId="{B549269D-1B9F-43C4-860F-BD506F294FF0}" destId="{3C68D296-FA7B-48F9-A61E-8D709A7BF657}" srcOrd="0" destOrd="0" parTransId="{C880C478-AC85-47F8-948C-6E03107EDC51}" sibTransId="{EDC5FD49-E334-4F96-BE39-81FAF83A2784}"/>
    <dgm:cxn modelId="{275EB3E0-FF75-4A94-BD43-3AE8BBAD4AF9}" srcId="{2AC9D465-C84D-45F3-8B83-214ACF6371C9}" destId="{0342FCB5-4AFB-402B-8818-B6F2F0CE270D}" srcOrd="1" destOrd="0" parTransId="{AEF41D49-4C53-48EA-9067-64F09C067527}" sibTransId="{6B88E337-5316-4863-A407-0D9F41B49FAD}"/>
    <dgm:cxn modelId="{8D61A5E1-B8EB-41EE-B3E9-4DE0D7F82041}" type="presOf" srcId="{3C68D296-FA7B-48F9-A61E-8D709A7BF657}" destId="{E0B84B23-3E4F-47F1-A481-94DEE7488B1B}" srcOrd="0" destOrd="1" presId="urn:microsoft.com/office/officeart/2005/8/layout/default"/>
    <dgm:cxn modelId="{4DFF46E4-3BA6-4A57-9644-FAD43446CEA3}" srcId="{0342FCB5-4AFB-402B-8818-B6F2F0CE270D}" destId="{CB995324-B361-403B-8D3F-D2FED2823436}" srcOrd="0" destOrd="0" parTransId="{FFCB1E5C-2081-4182-A160-5D78BCF18075}" sibTransId="{07E46B1E-C2B6-4EC3-9F64-EC3DECE6ECBB}"/>
    <dgm:cxn modelId="{3A3EE0E6-9DB6-472F-8338-817454EC8FD1}" type="presOf" srcId="{6E3853F4-41FB-429B-B329-F0954565D0BC}" destId="{B1BDA217-AE04-40AE-8146-4D99DBC51000}" srcOrd="0" destOrd="0" presId="urn:microsoft.com/office/officeart/2005/8/layout/default"/>
    <dgm:cxn modelId="{EF5ED4F2-F836-4B97-B933-54394F42D725}" srcId="{DF2FEF9A-F75A-490E-8E03-B566ECA11BA5}" destId="{E47E7C88-5757-43AB-A9EF-BDB2F6E46674}" srcOrd="0" destOrd="0" parTransId="{C6A34B30-3D60-4FF7-A2E2-72A2F9DC9BFD}" sibTransId="{BAA99E03-151D-48CE-B305-6861DCE3CCEF}"/>
    <dgm:cxn modelId="{C22175F3-E6D3-46F5-81B7-D667815D18B9}" srcId="{6E3853F4-41FB-429B-B329-F0954565D0BC}" destId="{67A87748-35A2-48A1-8B95-98C1C9B4CBEA}" srcOrd="0" destOrd="0" parTransId="{EA957FE0-76AE-4B39-8676-8D06F8C2000E}" sibTransId="{6E68DA87-358D-451E-8E11-D3DBC2EBA32F}"/>
    <dgm:cxn modelId="{78BFCCD6-6F6F-49E6-B4CC-613BDD8CF385}" type="presParOf" srcId="{63833BBF-B523-4BE4-9429-03167C767515}" destId="{523EA50C-A43B-479F-A34C-CB246D416403}" srcOrd="0" destOrd="0" presId="urn:microsoft.com/office/officeart/2005/8/layout/default"/>
    <dgm:cxn modelId="{0BC339E0-6FA8-40A0-A8D0-B2E2E67698AE}" type="presParOf" srcId="{63833BBF-B523-4BE4-9429-03167C767515}" destId="{83EB0F19-7AF6-4018-AB6F-9242D6512493}" srcOrd="1" destOrd="0" presId="urn:microsoft.com/office/officeart/2005/8/layout/default"/>
    <dgm:cxn modelId="{0803D9DC-D135-4852-89D8-CFFCE29476E9}" type="presParOf" srcId="{63833BBF-B523-4BE4-9429-03167C767515}" destId="{990E6DBA-C6CC-45FB-9BD9-3EB0AE318485}" srcOrd="2" destOrd="0" presId="urn:microsoft.com/office/officeart/2005/8/layout/default"/>
    <dgm:cxn modelId="{CDA24512-A169-4344-A6DE-E790B993C82C}" type="presParOf" srcId="{63833BBF-B523-4BE4-9429-03167C767515}" destId="{6535BCEC-0F7F-4761-905F-F4AC19A1B28F}" srcOrd="3" destOrd="0" presId="urn:microsoft.com/office/officeart/2005/8/layout/default"/>
    <dgm:cxn modelId="{97D9715A-405E-4832-B77E-C3B875FA8374}" type="presParOf" srcId="{63833BBF-B523-4BE4-9429-03167C767515}" destId="{E0B84B23-3E4F-47F1-A481-94DEE7488B1B}" srcOrd="4" destOrd="0" presId="urn:microsoft.com/office/officeart/2005/8/layout/default"/>
    <dgm:cxn modelId="{495A8E6D-2BCD-47D1-8FDF-16E05CA516CC}" type="presParOf" srcId="{63833BBF-B523-4BE4-9429-03167C767515}" destId="{CB6695AD-5822-4D7F-9CAC-B27DB3081706}" srcOrd="5" destOrd="0" presId="urn:microsoft.com/office/officeart/2005/8/layout/default"/>
    <dgm:cxn modelId="{7523B3C2-DD49-435B-9A67-C4A28C5F7D09}" type="presParOf" srcId="{63833BBF-B523-4BE4-9429-03167C767515}" destId="{94759BF3-DA03-493F-8FE8-25AB5D851643}" srcOrd="6" destOrd="0" presId="urn:microsoft.com/office/officeart/2005/8/layout/default"/>
    <dgm:cxn modelId="{6CB9C85D-9A6D-4260-BCD7-2DDB2FC8BA28}" type="presParOf" srcId="{63833BBF-B523-4BE4-9429-03167C767515}" destId="{2EB4CC98-40BF-471D-9C60-8EBA62FD9E49}" srcOrd="7" destOrd="0" presId="urn:microsoft.com/office/officeart/2005/8/layout/default"/>
    <dgm:cxn modelId="{4D4939A8-FFCE-4683-BED2-87A4CE439CD9}" type="presParOf" srcId="{63833BBF-B523-4BE4-9429-03167C767515}" destId="{B1BDA217-AE04-40AE-8146-4D99DBC51000}" srcOrd="8" destOrd="0" presId="urn:microsoft.com/office/officeart/2005/8/layout/default"/>
    <dgm:cxn modelId="{DCA5C44B-25F8-471C-AE9E-6F3F9FF0B64F}" type="presParOf" srcId="{63833BBF-B523-4BE4-9429-03167C767515}" destId="{F32D79F0-6E3F-4663-9618-7C6AF2E73E83}" srcOrd="9" destOrd="0" presId="urn:microsoft.com/office/officeart/2005/8/layout/default"/>
    <dgm:cxn modelId="{F0728AB5-D1D1-435A-9BBF-986937C89001}" type="presParOf" srcId="{63833BBF-B523-4BE4-9429-03167C767515}" destId="{8123FBAC-4AB9-4EA7-B417-CF01A0C55797}" srcOrd="10" destOrd="0" presId="urn:microsoft.com/office/officeart/2005/8/layout/default"/>
    <dgm:cxn modelId="{479C5F27-CBF0-4D6B-8F7C-B9DE6A092670}" type="presParOf" srcId="{63833BBF-B523-4BE4-9429-03167C767515}" destId="{CA682043-396B-466C-AB87-9EEE3931753F}" srcOrd="11" destOrd="0" presId="urn:microsoft.com/office/officeart/2005/8/layout/default"/>
    <dgm:cxn modelId="{8E8CC1BD-3C75-4A29-96C9-7D91141A72EB}" type="presParOf" srcId="{63833BBF-B523-4BE4-9429-03167C767515}" destId="{C4EAEB28-6EFC-4BCF-A4D3-31C37169CB2A}" srcOrd="12" destOrd="0" presId="urn:microsoft.com/office/officeart/2005/8/layout/default"/>
    <dgm:cxn modelId="{8333C15D-A09D-438E-9459-EAEC9149F02D}" type="presParOf" srcId="{63833BBF-B523-4BE4-9429-03167C767515}" destId="{D6F11721-91EC-4CBD-A492-76F4B18A00F6}" srcOrd="13" destOrd="0" presId="urn:microsoft.com/office/officeart/2005/8/layout/default"/>
    <dgm:cxn modelId="{E4526B4B-8D92-4061-B3BD-06422625930B}" type="presParOf" srcId="{63833BBF-B523-4BE4-9429-03167C767515}" destId="{C241B340-7701-41D0-BD5D-9FA55D9ADF59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EA50C-A43B-479F-A34C-CB246D416403}">
      <dsp:nvSpPr>
        <dsp:cNvPr id="0" name=""/>
        <dsp:cNvSpPr/>
      </dsp:nvSpPr>
      <dsp:spPr>
        <a:xfrm>
          <a:off x="353" y="189898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Openness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open to building new relationships  with people with different views and values</a:t>
          </a:r>
        </a:p>
      </dsp:txBody>
      <dsp:txXfrm>
        <a:off x="353" y="189898"/>
        <a:ext cx="1380032" cy="828019"/>
      </dsp:txXfrm>
    </dsp:sp>
    <dsp:sp modelId="{990E6DBA-C6CC-45FB-9BD9-3EB0AE318485}">
      <dsp:nvSpPr>
        <dsp:cNvPr id="0" name=""/>
        <dsp:cNvSpPr/>
      </dsp:nvSpPr>
      <dsp:spPr>
        <a:xfrm>
          <a:off x="1518389" y="189898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Flexibility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 ability to adapt to different social and cultural situations</a:t>
          </a:r>
        </a:p>
      </dsp:txBody>
      <dsp:txXfrm>
        <a:off x="1518389" y="189898"/>
        <a:ext cx="1380032" cy="828019"/>
      </dsp:txXfrm>
    </dsp:sp>
    <dsp:sp modelId="{E0B84B23-3E4F-47F1-A481-94DEE7488B1B}">
      <dsp:nvSpPr>
        <dsp:cNvPr id="0" name=""/>
        <dsp:cNvSpPr/>
      </dsp:nvSpPr>
      <dsp:spPr>
        <a:xfrm>
          <a:off x="353" y="1155920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Resilience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ability to deal with change and risk in unfamiliar situations</a:t>
          </a:r>
        </a:p>
      </dsp:txBody>
      <dsp:txXfrm>
        <a:off x="353" y="1155920"/>
        <a:ext cx="1380032" cy="828019"/>
      </dsp:txXfrm>
    </dsp:sp>
    <dsp:sp modelId="{94759BF3-DA03-493F-8FE8-25AB5D851643}">
      <dsp:nvSpPr>
        <dsp:cNvPr id="0" name=""/>
        <dsp:cNvSpPr/>
      </dsp:nvSpPr>
      <dsp:spPr>
        <a:xfrm>
          <a:off x="1518389" y="1155920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Perceptiveness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attuned to body language and nuance in what is stated and unstated</a:t>
          </a:r>
        </a:p>
      </dsp:txBody>
      <dsp:txXfrm>
        <a:off x="1518389" y="1155920"/>
        <a:ext cx="1380032" cy="828019"/>
      </dsp:txXfrm>
    </dsp:sp>
    <dsp:sp modelId="{B1BDA217-AE04-40AE-8146-4D99DBC51000}">
      <dsp:nvSpPr>
        <dsp:cNvPr id="0" name=""/>
        <dsp:cNvSpPr/>
      </dsp:nvSpPr>
      <dsp:spPr>
        <a:xfrm>
          <a:off x="353" y="2121943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Listening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Engages in active listening and does not assume understanding</a:t>
          </a:r>
        </a:p>
      </dsp:txBody>
      <dsp:txXfrm>
        <a:off x="353" y="2121943"/>
        <a:ext cx="1380032" cy="828019"/>
      </dsp:txXfrm>
    </dsp:sp>
    <dsp:sp modelId="{8123FBAC-4AB9-4EA7-B417-CF01A0C55797}">
      <dsp:nvSpPr>
        <dsp:cNvPr id="0" name=""/>
        <dsp:cNvSpPr/>
      </dsp:nvSpPr>
      <dsp:spPr>
        <a:xfrm>
          <a:off x="1518389" y="2121943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Transparency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exercises clarity in communication and clearly states intentions</a:t>
          </a:r>
        </a:p>
      </dsp:txBody>
      <dsp:txXfrm>
        <a:off x="1518389" y="2121943"/>
        <a:ext cx="1380032" cy="828019"/>
      </dsp:txXfrm>
    </dsp:sp>
    <dsp:sp modelId="{C4EAEB28-6EFC-4BCF-A4D3-31C37169CB2A}">
      <dsp:nvSpPr>
        <dsp:cNvPr id="0" name=""/>
        <dsp:cNvSpPr/>
      </dsp:nvSpPr>
      <dsp:spPr>
        <a:xfrm>
          <a:off x="353" y="3087965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Cultural Knowledge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seeks out information on different cultures and is sensitive to how different people view the world</a:t>
          </a:r>
        </a:p>
      </dsp:txBody>
      <dsp:txXfrm>
        <a:off x="353" y="3087965"/>
        <a:ext cx="1380032" cy="828019"/>
      </dsp:txXfrm>
    </dsp:sp>
    <dsp:sp modelId="{C241B340-7701-41D0-BD5D-9FA55D9ADF59}">
      <dsp:nvSpPr>
        <dsp:cNvPr id="0" name=""/>
        <dsp:cNvSpPr/>
      </dsp:nvSpPr>
      <dsp:spPr>
        <a:xfrm>
          <a:off x="1518389" y="3087965"/>
          <a:ext cx="1380032" cy="82801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Influencing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exercises a range of ways of influencing others being sensitive to the context in which influence is exercised</a:t>
          </a:r>
        </a:p>
      </dsp:txBody>
      <dsp:txXfrm>
        <a:off x="1518389" y="3087965"/>
        <a:ext cx="1380032" cy="828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3K6R4YKYYN76-1507795604-40851</_dlc_DocId>
    <_dlc_DocIdUrl xmlns="408322c2-55cf-46aa-a9bf-33a20bad4c82">
      <Url>https://pdtraining1.sharepoint.com/sites/documentcentre/_layouts/15/DocIdRedir.aspx?ID=3K6R4YKYYN76-1507795604-40851</Url>
      <Description>3K6R4YKYYN76-1507795604-40851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4D119-E9AA-4CEB-8AEA-57FB74AC0A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A462E2-C34B-4E10-B97A-280C2F1DC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6D041-72B1-42D3-9AA5-5EB2BDE3F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5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1</TotalTime>
  <Pages>2</Pages>
  <Words>533</Words>
  <Characters>2724</Characters>
  <Application>Microsoft Office Word</Application>
  <DocSecurity>0</DocSecurity>
  <Lines>209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2013-08-01T08:52:00Z</cp:lastPrinted>
  <dcterms:created xsi:type="dcterms:W3CDTF">2021-05-26T21:51:00Z</dcterms:created>
  <dcterms:modified xsi:type="dcterms:W3CDTF">2021-05-26T21:51:00Z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606da72e-0fb4-492b-8065-792a91eac510</vt:lpwstr>
  </property>
</Properties>
</file>